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F445" w14:textId="77777777" w:rsidR="008D57BA" w:rsidRPr="00E70097" w:rsidRDefault="008D57BA" w:rsidP="00E70097">
      <w:pPr>
        <w:tabs>
          <w:tab w:val="left" w:pos="2430"/>
          <w:tab w:val="left" w:pos="3150"/>
          <w:tab w:val="left" w:pos="3330"/>
        </w:tabs>
        <w:jc w:val="center"/>
        <w:outlineLvl w:val="0"/>
        <w:rPr>
          <w:rFonts w:ascii="Calibri" w:hAnsi="Calibri" w:cs="Calibri"/>
          <w:b/>
          <w:sz w:val="28"/>
          <w:szCs w:val="28"/>
        </w:rPr>
      </w:pPr>
    </w:p>
    <w:tbl>
      <w:tblPr>
        <w:tblW w:w="10890" w:type="dxa"/>
        <w:tblInd w:w="-616" w:type="dxa"/>
        <w:tblCellMar>
          <w:left w:w="120" w:type="dxa"/>
          <w:right w:w="120" w:type="dxa"/>
        </w:tblCellMar>
        <w:tblLook w:val="0000" w:firstRow="0" w:lastRow="0" w:firstColumn="0" w:lastColumn="0" w:noHBand="0" w:noVBand="0"/>
      </w:tblPr>
      <w:tblGrid>
        <w:gridCol w:w="3307"/>
        <w:gridCol w:w="7583"/>
      </w:tblGrid>
      <w:tr w:rsidR="00601C8F" w:rsidRPr="00601C8F" w14:paraId="516C6C5A" w14:textId="77777777" w:rsidTr="00BA6CB4">
        <w:trPr>
          <w:trHeight w:val="532"/>
        </w:trPr>
        <w:tc>
          <w:tcPr>
            <w:tcW w:w="10890"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25CABC6" w14:textId="77777777" w:rsidR="00601C8F" w:rsidRPr="004936BC" w:rsidRDefault="00EC50DB" w:rsidP="00D6585F">
            <w:pPr>
              <w:spacing w:after="58"/>
              <w:rPr>
                <w:rFonts w:asciiTheme="minorHAnsi" w:hAnsiTheme="minorHAnsi" w:cs="Calibri"/>
                <w:b/>
              </w:rPr>
            </w:pPr>
            <w:r w:rsidRPr="004936BC">
              <w:rPr>
                <w:rFonts w:asciiTheme="minorHAnsi" w:hAnsiTheme="minorHAnsi" w:cs="Calibri"/>
                <w:b/>
              </w:rPr>
              <w:t>Instructions for using this template:</w:t>
            </w:r>
          </w:p>
          <w:p w14:paraId="383680F4" w14:textId="77777777" w:rsidR="00EC50DB" w:rsidRPr="004936BC" w:rsidRDefault="00EC50DB" w:rsidP="00D6585F">
            <w:pPr>
              <w:spacing w:after="58"/>
              <w:rPr>
                <w:rFonts w:asciiTheme="minorHAnsi" w:hAnsiTheme="minorHAnsi" w:cs="Calibri"/>
                <w:sz w:val="20"/>
                <w:szCs w:val="20"/>
              </w:rPr>
            </w:pPr>
            <w:r w:rsidRPr="004936BC">
              <w:rPr>
                <w:rFonts w:asciiTheme="minorHAnsi" w:hAnsiTheme="minorHAnsi" w:cs="Calibri"/>
                <w:sz w:val="20"/>
                <w:szCs w:val="20"/>
              </w:rPr>
              <w:t>Permittee</w:t>
            </w:r>
            <w:r w:rsidR="00E70097">
              <w:rPr>
                <w:rFonts w:asciiTheme="minorHAnsi" w:hAnsiTheme="minorHAnsi" w:cs="Calibri"/>
                <w:sz w:val="20"/>
                <w:szCs w:val="20"/>
              </w:rPr>
              <w:t>s</w:t>
            </w:r>
            <w:r w:rsidRPr="004936BC">
              <w:rPr>
                <w:rFonts w:asciiTheme="minorHAnsi" w:hAnsiTheme="minorHAnsi" w:cs="Calibri"/>
                <w:sz w:val="20"/>
                <w:szCs w:val="20"/>
              </w:rPr>
              <w:t xml:space="preserve"> are required to submit a Toxicity Reduction Evaluation (TRE) Plan </w:t>
            </w:r>
            <w:r w:rsidR="00E70097">
              <w:rPr>
                <w:rFonts w:asciiTheme="minorHAnsi" w:hAnsiTheme="minorHAnsi" w:cs="Calibri"/>
                <w:sz w:val="20"/>
                <w:szCs w:val="20"/>
              </w:rPr>
              <w:t xml:space="preserve">for ADEQ review and approval </w:t>
            </w:r>
            <w:r w:rsidRPr="004936BC">
              <w:rPr>
                <w:rFonts w:asciiTheme="minorHAnsi" w:hAnsiTheme="minorHAnsi" w:cs="Calibri"/>
                <w:sz w:val="20"/>
                <w:szCs w:val="20"/>
              </w:rPr>
              <w:t xml:space="preserve">when required follow-up sampling detects toxicity above an action level or discharge limitation. At a minimum, the TRE Plan shall include the following: </w:t>
            </w:r>
          </w:p>
          <w:p w14:paraId="1DFDE910" w14:textId="161EF53F" w:rsidR="00EC50DB" w:rsidRPr="004936BC" w:rsidRDefault="00EC50DB" w:rsidP="00EC50DB">
            <w:pPr>
              <w:pStyle w:val="ListParagraph"/>
              <w:numPr>
                <w:ilvl w:val="0"/>
                <w:numId w:val="10"/>
              </w:numPr>
              <w:spacing w:after="58"/>
              <w:rPr>
                <w:rFonts w:asciiTheme="minorHAnsi" w:hAnsiTheme="minorHAnsi" w:cs="Calibri"/>
                <w:sz w:val="20"/>
                <w:szCs w:val="20"/>
              </w:rPr>
            </w:pPr>
            <w:r w:rsidRPr="004936BC">
              <w:rPr>
                <w:rFonts w:asciiTheme="minorHAnsi" w:hAnsiTheme="minorHAnsi" w:cs="Calibri"/>
                <w:sz w:val="20"/>
                <w:szCs w:val="20"/>
              </w:rPr>
              <w:t xml:space="preserve">Further actions to investigate and identify the causes of </w:t>
            </w:r>
            <w:r w:rsidR="001025E9">
              <w:rPr>
                <w:rFonts w:asciiTheme="minorHAnsi" w:hAnsiTheme="minorHAnsi" w:cs="Calibri"/>
                <w:sz w:val="20"/>
                <w:szCs w:val="20"/>
              </w:rPr>
              <w:t>t</w:t>
            </w:r>
            <w:r w:rsidR="001025E9" w:rsidRPr="004936BC">
              <w:rPr>
                <w:rFonts w:asciiTheme="minorHAnsi" w:hAnsiTheme="minorHAnsi" w:cs="Calibri"/>
                <w:sz w:val="20"/>
                <w:szCs w:val="20"/>
              </w:rPr>
              <w:t>oxicity</w:t>
            </w:r>
            <w:r w:rsidRPr="004936BC">
              <w:rPr>
                <w:rFonts w:asciiTheme="minorHAnsi" w:hAnsiTheme="minorHAnsi" w:cs="Calibri"/>
                <w:sz w:val="20"/>
                <w:szCs w:val="20"/>
              </w:rPr>
              <w:t xml:space="preserve">. </w:t>
            </w:r>
          </w:p>
          <w:p w14:paraId="30E2BBD1" w14:textId="77777777" w:rsidR="00EC50DB" w:rsidRPr="004936BC" w:rsidRDefault="00EC50DB" w:rsidP="00EC50DB">
            <w:pPr>
              <w:pStyle w:val="ListParagraph"/>
              <w:numPr>
                <w:ilvl w:val="0"/>
                <w:numId w:val="10"/>
              </w:numPr>
              <w:spacing w:after="58"/>
              <w:rPr>
                <w:rFonts w:asciiTheme="minorHAnsi" w:hAnsiTheme="minorHAnsi" w:cs="Calibri"/>
                <w:sz w:val="20"/>
                <w:szCs w:val="20"/>
              </w:rPr>
            </w:pPr>
            <w:r w:rsidRPr="004936BC">
              <w:rPr>
                <w:rFonts w:asciiTheme="minorHAnsi" w:hAnsiTheme="minorHAnsi" w:cs="Calibri"/>
                <w:sz w:val="20"/>
                <w:szCs w:val="20"/>
              </w:rPr>
              <w:t>Actions the permittee will take to mitigate the impact of the discharge and prevent the recurrence of toxicity; and</w:t>
            </w:r>
          </w:p>
          <w:p w14:paraId="054C12D4" w14:textId="77777777" w:rsidR="00EC50DB" w:rsidRPr="004936BC" w:rsidRDefault="00EC50DB" w:rsidP="00EC50DB">
            <w:pPr>
              <w:pStyle w:val="ListParagraph"/>
              <w:numPr>
                <w:ilvl w:val="0"/>
                <w:numId w:val="10"/>
              </w:numPr>
              <w:spacing w:after="58"/>
              <w:rPr>
                <w:rFonts w:asciiTheme="minorHAnsi" w:hAnsiTheme="minorHAnsi" w:cs="Calibri"/>
                <w:sz w:val="20"/>
                <w:szCs w:val="20"/>
              </w:rPr>
            </w:pPr>
            <w:r w:rsidRPr="004936BC">
              <w:rPr>
                <w:rFonts w:asciiTheme="minorHAnsi" w:hAnsiTheme="minorHAnsi" w:cs="Calibri"/>
                <w:sz w:val="20"/>
                <w:szCs w:val="20"/>
              </w:rPr>
              <w:t>A schedule for implementing these actions.</w:t>
            </w:r>
          </w:p>
          <w:p w14:paraId="527AF095" w14:textId="41C6BA46" w:rsidR="0062400B" w:rsidRPr="0062400B" w:rsidRDefault="004E797B" w:rsidP="00EC50DB">
            <w:pPr>
              <w:spacing w:after="58"/>
              <w:rPr>
                <w:rFonts w:asciiTheme="minorHAnsi" w:hAnsiTheme="minorHAnsi" w:cs="Calibri"/>
              </w:rPr>
            </w:pPr>
            <w:r w:rsidRPr="004936BC">
              <w:rPr>
                <w:rFonts w:asciiTheme="minorHAnsi" w:hAnsiTheme="minorHAnsi" w:cs="Calibri"/>
                <w:sz w:val="20"/>
                <w:szCs w:val="20"/>
              </w:rPr>
              <w:t>This guidance document summarizes the various steps of a TRE Plan following EPA Manuals</w:t>
            </w:r>
            <w:r w:rsidRPr="004936BC">
              <w:rPr>
                <w:rStyle w:val="EndnoteReference"/>
                <w:rFonts w:asciiTheme="minorHAnsi" w:hAnsiTheme="minorHAnsi" w:cs="Calibri"/>
                <w:sz w:val="20"/>
                <w:szCs w:val="20"/>
              </w:rPr>
              <w:endnoteReference w:id="1"/>
            </w:r>
            <w:r w:rsidRPr="004936BC">
              <w:rPr>
                <w:rFonts w:asciiTheme="minorHAnsi" w:hAnsiTheme="minorHAnsi" w:cs="Calibri"/>
                <w:sz w:val="20"/>
                <w:szCs w:val="20"/>
              </w:rPr>
              <w:t>.</w:t>
            </w:r>
            <w:r w:rsidR="004936BC">
              <w:rPr>
                <w:rFonts w:asciiTheme="minorHAnsi" w:hAnsiTheme="minorHAnsi" w:cs="Calibri"/>
                <w:sz w:val="20"/>
                <w:szCs w:val="20"/>
              </w:rPr>
              <w:t xml:space="preserve"> </w:t>
            </w:r>
            <w:r w:rsidRPr="004936BC">
              <w:rPr>
                <w:rFonts w:asciiTheme="minorHAnsi" w:hAnsiTheme="minorHAnsi" w:cs="Calibri"/>
                <w:sz w:val="20"/>
                <w:szCs w:val="20"/>
              </w:rPr>
              <w:t>Each section describes the various stages of the TRE. The permittee should review each section and describe the steps that have been or will be taken to identify and reduce the source of toxicity</w:t>
            </w:r>
            <w:r w:rsidR="004936BC">
              <w:rPr>
                <w:rFonts w:asciiTheme="minorHAnsi" w:hAnsiTheme="minorHAnsi" w:cs="Calibri"/>
                <w:sz w:val="20"/>
                <w:szCs w:val="20"/>
              </w:rPr>
              <w:t xml:space="preserve"> utilizing this template</w:t>
            </w:r>
            <w:r w:rsidRPr="004936BC">
              <w:rPr>
                <w:rFonts w:asciiTheme="minorHAnsi" w:hAnsiTheme="minorHAnsi" w:cs="Calibri"/>
                <w:sz w:val="20"/>
                <w:szCs w:val="20"/>
              </w:rPr>
              <w:t>. Any steps that are planned to be taken should be described in S</w:t>
            </w:r>
            <w:r w:rsidR="00275A45">
              <w:rPr>
                <w:rFonts w:asciiTheme="minorHAnsi" w:hAnsiTheme="minorHAnsi" w:cs="Calibri"/>
                <w:sz w:val="20"/>
                <w:szCs w:val="20"/>
              </w:rPr>
              <w:t>tep 4</w:t>
            </w:r>
            <w:r w:rsidRPr="004936BC">
              <w:rPr>
                <w:rFonts w:asciiTheme="minorHAnsi" w:hAnsiTheme="minorHAnsi" w:cs="Calibri"/>
                <w:sz w:val="20"/>
                <w:szCs w:val="20"/>
              </w:rPr>
              <w:t xml:space="preserve">. </w:t>
            </w:r>
            <w:r w:rsidR="004936BC" w:rsidRPr="004936BC">
              <w:rPr>
                <w:rFonts w:asciiTheme="minorHAnsi" w:hAnsiTheme="minorHAnsi" w:cs="Calibri"/>
                <w:sz w:val="20"/>
                <w:szCs w:val="20"/>
              </w:rPr>
              <w:t>This plan should be updated as necessary as more information becomes available.</w:t>
            </w:r>
            <w:r w:rsidR="0062400B">
              <w:rPr>
                <w:rFonts w:asciiTheme="minorHAnsi" w:hAnsiTheme="minorHAnsi" w:cs="Calibri"/>
              </w:rPr>
              <w:t xml:space="preserve"> </w:t>
            </w:r>
          </w:p>
        </w:tc>
      </w:tr>
      <w:tr w:rsidR="008D2796" w:rsidRPr="00C14774" w14:paraId="0B625686" w14:textId="77777777" w:rsidTr="00BA6CB4">
        <w:trPr>
          <w:trHeight w:val="235"/>
        </w:trPr>
        <w:tc>
          <w:tcPr>
            <w:tcW w:w="330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785ABEF" w14:textId="77777777" w:rsidR="008D2796" w:rsidRPr="006953DB" w:rsidRDefault="004E797B" w:rsidP="004E797B">
            <w:pPr>
              <w:spacing w:after="58"/>
              <w:rPr>
                <w:rFonts w:asciiTheme="minorHAnsi" w:hAnsiTheme="minorHAnsi" w:cs="Calibri"/>
                <w:b/>
                <w:sz w:val="20"/>
                <w:szCs w:val="20"/>
              </w:rPr>
            </w:pPr>
            <w:r>
              <w:rPr>
                <w:rFonts w:asciiTheme="minorHAnsi" w:hAnsiTheme="minorHAnsi" w:cs="Calibri"/>
                <w:b/>
                <w:sz w:val="20"/>
                <w:szCs w:val="20"/>
              </w:rPr>
              <w:t>Step 1.</w:t>
            </w:r>
            <w:r w:rsidR="008D2796">
              <w:rPr>
                <w:rFonts w:asciiTheme="minorHAnsi" w:hAnsiTheme="minorHAnsi" w:cs="Calibri"/>
                <w:b/>
                <w:sz w:val="20"/>
                <w:szCs w:val="20"/>
              </w:rPr>
              <w:t xml:space="preserve"> – </w:t>
            </w:r>
            <w:r>
              <w:rPr>
                <w:rFonts w:asciiTheme="minorHAnsi" w:hAnsiTheme="minorHAnsi" w:cs="Calibri"/>
                <w:b/>
                <w:sz w:val="20"/>
                <w:szCs w:val="20"/>
              </w:rPr>
              <w:t xml:space="preserve"> Define the </w:t>
            </w:r>
            <w:r w:rsidR="008D2796">
              <w:rPr>
                <w:rFonts w:asciiTheme="minorHAnsi" w:hAnsiTheme="minorHAnsi" w:cs="Calibri"/>
                <w:b/>
                <w:sz w:val="20"/>
                <w:szCs w:val="20"/>
              </w:rPr>
              <w:t>Objectives</w:t>
            </w:r>
            <w:r>
              <w:rPr>
                <w:rFonts w:asciiTheme="minorHAnsi" w:hAnsiTheme="minorHAnsi" w:cs="Calibri"/>
                <w:b/>
                <w:sz w:val="20"/>
                <w:szCs w:val="20"/>
              </w:rPr>
              <w:t xml:space="preserve"> and develop the implementation schedule.</w:t>
            </w:r>
          </w:p>
        </w:tc>
        <w:tc>
          <w:tcPr>
            <w:tcW w:w="7583"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E21D799" w14:textId="77777777" w:rsidR="008D2796" w:rsidRDefault="008D2796" w:rsidP="008D2796">
            <w:pPr>
              <w:tabs>
                <w:tab w:val="center" w:pos="1703"/>
              </w:tabs>
              <w:spacing w:after="58"/>
              <w:rPr>
                <w:rFonts w:asciiTheme="minorHAnsi" w:hAnsiTheme="minorHAnsi" w:cs="Calibri"/>
                <w:sz w:val="20"/>
                <w:szCs w:val="20"/>
              </w:rPr>
            </w:pPr>
            <w:r>
              <w:rPr>
                <w:rFonts w:asciiTheme="minorHAnsi" w:hAnsiTheme="minorHAnsi" w:cs="Calibri"/>
                <w:sz w:val="20"/>
                <w:szCs w:val="20"/>
              </w:rPr>
              <w:t>The plan should identify the objectives of the Toxicity Reduction Evaluation Plan listed below. Permittees should describe the specific facility objectives to identify and reduce the toxicity.</w:t>
            </w:r>
          </w:p>
          <w:p w14:paraId="2358F861" w14:textId="77777777" w:rsidR="008D2796" w:rsidRDefault="008D2796" w:rsidP="008D2796">
            <w:pPr>
              <w:pStyle w:val="ListParagraph"/>
              <w:numPr>
                <w:ilvl w:val="0"/>
                <w:numId w:val="1"/>
              </w:numPr>
              <w:tabs>
                <w:tab w:val="center" w:pos="1703"/>
              </w:tabs>
              <w:spacing w:after="58"/>
              <w:rPr>
                <w:rFonts w:asciiTheme="minorHAnsi" w:hAnsiTheme="minorHAnsi" w:cs="Calibri"/>
                <w:sz w:val="20"/>
                <w:szCs w:val="20"/>
              </w:rPr>
            </w:pPr>
            <w:r>
              <w:rPr>
                <w:rFonts w:asciiTheme="minorHAnsi" w:hAnsiTheme="minorHAnsi" w:cs="Calibri"/>
                <w:sz w:val="20"/>
                <w:szCs w:val="20"/>
              </w:rPr>
              <w:t>Evaluation of operation and performance of the POTW</w:t>
            </w:r>
            <w:r w:rsidR="00275A45">
              <w:rPr>
                <w:rFonts w:asciiTheme="minorHAnsi" w:hAnsiTheme="minorHAnsi" w:cs="Calibri"/>
                <w:sz w:val="20"/>
                <w:szCs w:val="20"/>
              </w:rPr>
              <w:t xml:space="preserve"> (Step 3)</w:t>
            </w:r>
          </w:p>
          <w:p w14:paraId="273D5504" w14:textId="77777777" w:rsidR="008D2796" w:rsidRDefault="008D2796" w:rsidP="008D2796">
            <w:pPr>
              <w:pStyle w:val="ListParagraph"/>
              <w:numPr>
                <w:ilvl w:val="0"/>
                <w:numId w:val="1"/>
              </w:numPr>
              <w:tabs>
                <w:tab w:val="center" w:pos="1703"/>
              </w:tabs>
              <w:spacing w:after="58"/>
              <w:rPr>
                <w:rFonts w:asciiTheme="minorHAnsi" w:hAnsiTheme="minorHAnsi" w:cs="Calibri"/>
                <w:sz w:val="20"/>
                <w:szCs w:val="20"/>
              </w:rPr>
            </w:pPr>
            <w:r>
              <w:rPr>
                <w:rFonts w:asciiTheme="minorHAnsi" w:hAnsiTheme="minorHAnsi" w:cs="Calibri"/>
                <w:sz w:val="20"/>
                <w:szCs w:val="20"/>
              </w:rPr>
              <w:t>Identification of compounds causing toxicity</w:t>
            </w:r>
            <w:r w:rsidR="00275A45">
              <w:rPr>
                <w:rFonts w:asciiTheme="minorHAnsi" w:hAnsiTheme="minorHAnsi" w:cs="Calibri"/>
                <w:sz w:val="20"/>
                <w:szCs w:val="20"/>
              </w:rPr>
              <w:t xml:space="preserve"> (Step 4)</w:t>
            </w:r>
          </w:p>
          <w:p w14:paraId="76F341A2" w14:textId="77777777" w:rsidR="004E797B" w:rsidRDefault="008D2796" w:rsidP="004E797B">
            <w:pPr>
              <w:pStyle w:val="ListParagraph"/>
              <w:numPr>
                <w:ilvl w:val="0"/>
                <w:numId w:val="1"/>
              </w:numPr>
              <w:tabs>
                <w:tab w:val="center" w:pos="1703"/>
              </w:tabs>
              <w:spacing w:after="58"/>
              <w:rPr>
                <w:rFonts w:asciiTheme="minorHAnsi" w:hAnsiTheme="minorHAnsi" w:cs="Calibri"/>
                <w:sz w:val="20"/>
                <w:szCs w:val="20"/>
              </w:rPr>
            </w:pPr>
            <w:r>
              <w:rPr>
                <w:rFonts w:asciiTheme="minorHAnsi" w:hAnsiTheme="minorHAnsi" w:cs="Calibri"/>
                <w:sz w:val="20"/>
                <w:szCs w:val="20"/>
              </w:rPr>
              <w:t>Tracing effluent toxicants and/or toxicity to their source</w:t>
            </w:r>
            <w:r w:rsidR="00275A45">
              <w:rPr>
                <w:rFonts w:asciiTheme="minorHAnsi" w:hAnsiTheme="minorHAnsi" w:cs="Calibri"/>
                <w:sz w:val="20"/>
                <w:szCs w:val="20"/>
              </w:rPr>
              <w:t xml:space="preserve"> (Step 5)</w:t>
            </w:r>
          </w:p>
          <w:p w14:paraId="6D29D31E" w14:textId="77777777" w:rsidR="004E797B" w:rsidRPr="004E797B" w:rsidRDefault="008D2796" w:rsidP="004E797B">
            <w:pPr>
              <w:pStyle w:val="ListParagraph"/>
              <w:numPr>
                <w:ilvl w:val="0"/>
                <w:numId w:val="1"/>
              </w:numPr>
              <w:tabs>
                <w:tab w:val="center" w:pos="1703"/>
              </w:tabs>
              <w:spacing w:after="58"/>
              <w:rPr>
                <w:rFonts w:asciiTheme="minorHAnsi" w:hAnsiTheme="minorHAnsi" w:cs="Calibri"/>
                <w:sz w:val="20"/>
                <w:szCs w:val="20"/>
              </w:rPr>
            </w:pPr>
            <w:r w:rsidRPr="004E797B">
              <w:rPr>
                <w:rFonts w:asciiTheme="minorHAnsi" w:hAnsiTheme="minorHAnsi" w:cs="Calibri"/>
                <w:sz w:val="20"/>
                <w:szCs w:val="20"/>
              </w:rPr>
              <w:t>Evaluation, selection, and implementation toxicity reduction methods or technologies to control toxicity</w:t>
            </w:r>
            <w:r w:rsidR="004E797B">
              <w:rPr>
                <w:rFonts w:asciiTheme="minorHAnsi" w:hAnsiTheme="minorHAnsi" w:cs="Calibri"/>
                <w:sz w:val="20"/>
                <w:szCs w:val="20"/>
              </w:rPr>
              <w:t>. Implementation should include follow up sampling to ensure control technologies are effective.</w:t>
            </w:r>
            <w:r w:rsidR="00275A45">
              <w:rPr>
                <w:rFonts w:asciiTheme="minorHAnsi" w:hAnsiTheme="minorHAnsi" w:cs="Calibri"/>
                <w:sz w:val="20"/>
                <w:szCs w:val="20"/>
              </w:rPr>
              <w:t xml:space="preserve"> (Step 6)</w:t>
            </w:r>
          </w:p>
          <w:p w14:paraId="78951C0F" w14:textId="77777777" w:rsidR="004E797B" w:rsidRPr="004E797B" w:rsidRDefault="004E797B" w:rsidP="004E797B">
            <w:pPr>
              <w:pStyle w:val="ListParagraph"/>
              <w:numPr>
                <w:ilvl w:val="0"/>
                <w:numId w:val="1"/>
              </w:numPr>
              <w:tabs>
                <w:tab w:val="center" w:pos="1703"/>
              </w:tabs>
              <w:spacing w:after="58"/>
              <w:rPr>
                <w:rFonts w:asciiTheme="minorHAnsi" w:hAnsiTheme="minorHAnsi" w:cs="Calibri"/>
                <w:sz w:val="20"/>
                <w:szCs w:val="20"/>
              </w:rPr>
            </w:pPr>
            <w:r>
              <w:rPr>
                <w:rFonts w:asciiTheme="minorHAnsi" w:hAnsiTheme="minorHAnsi" w:cs="Calibri"/>
                <w:sz w:val="20"/>
                <w:szCs w:val="20"/>
              </w:rPr>
              <w:t>Create a schedule with milestones and deadlines for completion</w:t>
            </w:r>
            <w:r w:rsidR="004936BC">
              <w:rPr>
                <w:rFonts w:asciiTheme="minorHAnsi" w:hAnsiTheme="minorHAnsi" w:cs="Calibri"/>
                <w:sz w:val="20"/>
                <w:szCs w:val="20"/>
              </w:rPr>
              <w:t xml:space="preserve">. </w:t>
            </w:r>
            <w:r w:rsidR="00275A45">
              <w:rPr>
                <w:rFonts w:asciiTheme="minorHAnsi" w:hAnsiTheme="minorHAnsi" w:cs="Calibri"/>
                <w:sz w:val="20"/>
                <w:szCs w:val="20"/>
              </w:rPr>
              <w:t>(Step 7)</w:t>
            </w:r>
          </w:p>
        </w:tc>
      </w:tr>
      <w:tr w:rsidR="008D2796" w:rsidRPr="00C14774" w14:paraId="0E82ED3B" w14:textId="77777777" w:rsidTr="00BA6CB4">
        <w:trPr>
          <w:trHeight w:val="235"/>
        </w:trPr>
        <w:tc>
          <w:tcPr>
            <w:tcW w:w="330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69E1BE2" w14:textId="7FE4E572" w:rsidR="008D2796" w:rsidRPr="0041043D" w:rsidRDefault="004E797B" w:rsidP="000A2509">
            <w:pPr>
              <w:rPr>
                <w:rFonts w:asciiTheme="minorHAnsi" w:hAnsiTheme="minorHAnsi" w:cs="Calibri"/>
                <w:b/>
                <w:sz w:val="22"/>
                <w:szCs w:val="22"/>
              </w:rPr>
            </w:pPr>
            <w:r>
              <w:rPr>
                <w:rFonts w:asciiTheme="minorHAnsi" w:hAnsiTheme="minorHAnsi"/>
                <w:b/>
                <w:sz w:val="20"/>
                <w:szCs w:val="20"/>
              </w:rPr>
              <w:t xml:space="preserve">Step 2. – Describe the </w:t>
            </w:r>
            <w:r w:rsidR="00275A45">
              <w:rPr>
                <w:rFonts w:asciiTheme="minorHAnsi" w:hAnsiTheme="minorHAnsi"/>
                <w:b/>
                <w:sz w:val="20"/>
                <w:szCs w:val="20"/>
              </w:rPr>
              <w:t xml:space="preserve">data </w:t>
            </w:r>
            <w:r>
              <w:rPr>
                <w:rFonts w:asciiTheme="minorHAnsi" w:hAnsiTheme="minorHAnsi"/>
                <w:b/>
                <w:sz w:val="20"/>
                <w:szCs w:val="20"/>
              </w:rPr>
              <w:t>that will be evaluated</w:t>
            </w:r>
          </w:p>
        </w:tc>
        <w:tc>
          <w:tcPr>
            <w:tcW w:w="7583"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AA098B4" w14:textId="77777777" w:rsidR="008D2796" w:rsidRDefault="008D2796" w:rsidP="008D2796">
            <w:pPr>
              <w:rPr>
                <w:rFonts w:asciiTheme="minorHAnsi" w:hAnsiTheme="minorHAnsi" w:cs="Calibri"/>
                <w:sz w:val="20"/>
                <w:szCs w:val="20"/>
              </w:rPr>
            </w:pPr>
            <w:r>
              <w:rPr>
                <w:rFonts w:asciiTheme="minorHAnsi" w:hAnsiTheme="minorHAnsi" w:cs="Calibri"/>
                <w:sz w:val="20"/>
                <w:szCs w:val="20"/>
              </w:rPr>
              <w:t xml:space="preserve">Permittees should conduct a review and summarize any available historical data that will be reviewed as part of the TRE, including but not limited </w:t>
            </w:r>
            <w:r w:rsidR="00275A45">
              <w:rPr>
                <w:rFonts w:asciiTheme="minorHAnsi" w:hAnsiTheme="minorHAnsi" w:cs="Calibri"/>
                <w:sz w:val="20"/>
                <w:szCs w:val="20"/>
              </w:rPr>
              <w:t xml:space="preserve">to </w:t>
            </w:r>
            <w:r>
              <w:rPr>
                <w:rFonts w:asciiTheme="minorHAnsi" w:hAnsiTheme="minorHAnsi" w:cs="Calibri"/>
                <w:sz w:val="20"/>
                <w:szCs w:val="20"/>
              </w:rPr>
              <w:t>the items listed below. The data results should be summarized in tabular form in the TRE Plan.</w:t>
            </w:r>
          </w:p>
          <w:p w14:paraId="4E0EDE92" w14:textId="77777777" w:rsidR="008D2796" w:rsidRDefault="008D2796" w:rsidP="008D2796">
            <w:pPr>
              <w:pStyle w:val="ListParagraph"/>
              <w:numPr>
                <w:ilvl w:val="0"/>
                <w:numId w:val="2"/>
              </w:numPr>
              <w:rPr>
                <w:rFonts w:asciiTheme="minorHAnsi" w:hAnsiTheme="minorHAnsi" w:cs="Calibri"/>
                <w:sz w:val="20"/>
                <w:szCs w:val="20"/>
              </w:rPr>
            </w:pPr>
            <w:r>
              <w:rPr>
                <w:rFonts w:asciiTheme="minorHAnsi" w:hAnsiTheme="minorHAnsi" w:cs="Calibri"/>
                <w:sz w:val="20"/>
                <w:szCs w:val="20"/>
              </w:rPr>
              <w:t>AZPDES Permit requirements;</w:t>
            </w:r>
          </w:p>
          <w:p w14:paraId="2B7D752F" w14:textId="77777777" w:rsidR="008D2796" w:rsidRDefault="008D2796" w:rsidP="008D2796">
            <w:pPr>
              <w:pStyle w:val="ListParagraph"/>
              <w:numPr>
                <w:ilvl w:val="0"/>
                <w:numId w:val="2"/>
              </w:numPr>
              <w:rPr>
                <w:rFonts w:asciiTheme="minorHAnsi" w:hAnsiTheme="minorHAnsi" w:cs="Calibri"/>
                <w:sz w:val="20"/>
                <w:szCs w:val="20"/>
              </w:rPr>
            </w:pPr>
            <w:r>
              <w:rPr>
                <w:rFonts w:asciiTheme="minorHAnsi" w:hAnsiTheme="minorHAnsi" w:cs="Calibri"/>
                <w:sz w:val="20"/>
                <w:szCs w:val="20"/>
              </w:rPr>
              <w:t xml:space="preserve">POTW design criteria; </w:t>
            </w:r>
          </w:p>
          <w:p w14:paraId="0705665E" w14:textId="77777777" w:rsidR="008D2796" w:rsidRPr="003757C3" w:rsidRDefault="008D2796" w:rsidP="008D2796">
            <w:pPr>
              <w:pStyle w:val="ListParagraph"/>
              <w:numPr>
                <w:ilvl w:val="0"/>
                <w:numId w:val="2"/>
              </w:numPr>
              <w:rPr>
                <w:rFonts w:asciiTheme="minorHAnsi" w:hAnsiTheme="minorHAnsi" w:cs="Calibri"/>
                <w:sz w:val="20"/>
                <w:szCs w:val="20"/>
              </w:rPr>
            </w:pPr>
            <w:r>
              <w:rPr>
                <w:rFonts w:asciiTheme="minorHAnsi" w:hAnsiTheme="minorHAnsi" w:cs="Calibri"/>
                <w:sz w:val="20"/>
                <w:szCs w:val="20"/>
              </w:rPr>
              <w:t>Influent and pollutant data;</w:t>
            </w:r>
          </w:p>
          <w:p w14:paraId="7534D2E7" w14:textId="77777777" w:rsidR="008D2796" w:rsidRDefault="008D2796" w:rsidP="008D2796">
            <w:pPr>
              <w:pStyle w:val="ListParagraph"/>
              <w:numPr>
                <w:ilvl w:val="0"/>
                <w:numId w:val="2"/>
              </w:numPr>
              <w:rPr>
                <w:rFonts w:asciiTheme="minorHAnsi" w:hAnsiTheme="minorHAnsi" w:cs="Calibri"/>
                <w:sz w:val="20"/>
                <w:szCs w:val="20"/>
              </w:rPr>
            </w:pPr>
            <w:r>
              <w:rPr>
                <w:rFonts w:asciiTheme="minorHAnsi" w:hAnsiTheme="minorHAnsi" w:cs="Calibri"/>
                <w:sz w:val="20"/>
                <w:szCs w:val="20"/>
              </w:rPr>
              <w:t>Process control data;</w:t>
            </w:r>
          </w:p>
          <w:p w14:paraId="068BCEF3" w14:textId="77777777" w:rsidR="008D2796" w:rsidRDefault="008D2796" w:rsidP="008D2796">
            <w:pPr>
              <w:pStyle w:val="ListParagraph"/>
              <w:numPr>
                <w:ilvl w:val="0"/>
                <w:numId w:val="2"/>
              </w:numPr>
              <w:rPr>
                <w:rFonts w:asciiTheme="minorHAnsi" w:hAnsiTheme="minorHAnsi" w:cs="Calibri"/>
                <w:sz w:val="20"/>
                <w:szCs w:val="20"/>
              </w:rPr>
            </w:pPr>
            <w:r>
              <w:rPr>
                <w:rFonts w:asciiTheme="minorHAnsi" w:hAnsiTheme="minorHAnsi" w:cs="Calibri"/>
                <w:sz w:val="20"/>
                <w:szCs w:val="20"/>
              </w:rPr>
              <w:t>Operations information;</w:t>
            </w:r>
          </w:p>
          <w:p w14:paraId="3C8EEA76" w14:textId="77777777" w:rsidR="008D2796" w:rsidRDefault="008D2796" w:rsidP="008D2796">
            <w:pPr>
              <w:pStyle w:val="ListParagraph"/>
              <w:numPr>
                <w:ilvl w:val="0"/>
                <w:numId w:val="2"/>
              </w:numPr>
              <w:rPr>
                <w:rFonts w:asciiTheme="minorHAnsi" w:hAnsiTheme="minorHAnsi" w:cs="Calibri"/>
                <w:sz w:val="20"/>
                <w:szCs w:val="20"/>
              </w:rPr>
            </w:pPr>
            <w:r>
              <w:rPr>
                <w:rFonts w:asciiTheme="minorHAnsi" w:hAnsiTheme="minorHAnsi" w:cs="Calibri"/>
                <w:sz w:val="20"/>
                <w:szCs w:val="20"/>
              </w:rPr>
              <w:t>Process side-stream characteristic data; and/or</w:t>
            </w:r>
          </w:p>
          <w:p w14:paraId="51C594D2" w14:textId="77777777" w:rsidR="008D2796" w:rsidRDefault="008D2796" w:rsidP="008D2796">
            <w:pPr>
              <w:pStyle w:val="ListParagraph"/>
              <w:numPr>
                <w:ilvl w:val="0"/>
                <w:numId w:val="2"/>
              </w:numPr>
              <w:rPr>
                <w:rFonts w:asciiTheme="minorHAnsi" w:hAnsiTheme="minorHAnsi" w:cs="Calibri"/>
                <w:sz w:val="20"/>
                <w:szCs w:val="20"/>
              </w:rPr>
            </w:pPr>
            <w:r>
              <w:rPr>
                <w:rFonts w:asciiTheme="minorHAnsi" w:hAnsiTheme="minorHAnsi" w:cs="Calibri"/>
                <w:sz w:val="20"/>
                <w:szCs w:val="20"/>
              </w:rPr>
              <w:t>Wastewater by-pass or sanitary sewer overflows</w:t>
            </w:r>
          </w:p>
          <w:p w14:paraId="23EB21F8" w14:textId="77777777" w:rsidR="008D2796" w:rsidRPr="0041043D" w:rsidRDefault="008D2796" w:rsidP="000A2509">
            <w:pPr>
              <w:rPr>
                <w:rFonts w:asciiTheme="minorHAnsi" w:hAnsiTheme="minorHAnsi" w:cs="Calibri"/>
                <w:b/>
                <w:sz w:val="22"/>
                <w:szCs w:val="22"/>
              </w:rPr>
            </w:pPr>
          </w:p>
        </w:tc>
      </w:tr>
      <w:tr w:rsidR="008D2796" w:rsidRPr="00C14774" w14:paraId="3ECA0824" w14:textId="77777777" w:rsidTr="00BA6CB4">
        <w:trPr>
          <w:trHeight w:val="280"/>
        </w:trPr>
        <w:tc>
          <w:tcPr>
            <w:tcW w:w="3307"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FD3A482" w14:textId="77777777" w:rsidR="008D2796" w:rsidRPr="003757C3" w:rsidRDefault="004E797B" w:rsidP="003546F1">
            <w:pPr>
              <w:rPr>
                <w:rFonts w:asciiTheme="minorHAnsi" w:hAnsiTheme="minorHAnsi" w:cs="Calibri"/>
                <w:b/>
                <w:sz w:val="20"/>
                <w:szCs w:val="20"/>
                <w:highlight w:val="yellow"/>
              </w:rPr>
            </w:pPr>
            <w:r>
              <w:rPr>
                <w:rFonts w:asciiTheme="minorHAnsi" w:hAnsiTheme="minorHAnsi" w:cs="Calibri"/>
                <w:b/>
                <w:sz w:val="20"/>
                <w:szCs w:val="20"/>
              </w:rPr>
              <w:t>Step 3. – Evaluate the facility’s performance</w:t>
            </w:r>
          </w:p>
        </w:tc>
        <w:tc>
          <w:tcPr>
            <w:tcW w:w="758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55AF249" w14:textId="0E3CAFEA" w:rsidR="008D2796" w:rsidRDefault="008D2796" w:rsidP="008D2796">
            <w:pPr>
              <w:rPr>
                <w:rFonts w:asciiTheme="minorHAnsi" w:hAnsiTheme="minorHAnsi" w:cs="Calibri"/>
                <w:sz w:val="20"/>
                <w:szCs w:val="20"/>
              </w:rPr>
            </w:pPr>
            <w:r>
              <w:rPr>
                <w:rFonts w:asciiTheme="minorHAnsi" w:hAnsiTheme="minorHAnsi" w:cs="Calibri"/>
                <w:sz w:val="20"/>
                <w:szCs w:val="20"/>
              </w:rPr>
              <w:t>Permittees should include the following information</w:t>
            </w:r>
            <w:r w:rsidR="009855D8">
              <w:rPr>
                <w:rFonts w:asciiTheme="minorHAnsi" w:hAnsiTheme="minorHAnsi" w:cs="Calibri"/>
                <w:sz w:val="20"/>
                <w:szCs w:val="20"/>
              </w:rPr>
              <w:t>:</w:t>
            </w:r>
          </w:p>
          <w:p w14:paraId="0D0D92F2" w14:textId="0B433456" w:rsidR="008D2796" w:rsidRDefault="008D2796" w:rsidP="008D2796">
            <w:pPr>
              <w:pStyle w:val="ListParagraph"/>
              <w:numPr>
                <w:ilvl w:val="0"/>
                <w:numId w:val="7"/>
              </w:numPr>
              <w:rPr>
                <w:rFonts w:asciiTheme="minorHAnsi" w:hAnsiTheme="minorHAnsi" w:cs="Calibri"/>
                <w:sz w:val="20"/>
                <w:szCs w:val="20"/>
              </w:rPr>
            </w:pPr>
            <w:r>
              <w:rPr>
                <w:rFonts w:asciiTheme="minorHAnsi" w:hAnsiTheme="minorHAnsi" w:cs="Calibri"/>
                <w:sz w:val="20"/>
                <w:szCs w:val="20"/>
              </w:rPr>
              <w:t>An evaluation of the p</w:t>
            </w:r>
            <w:r w:rsidRPr="001839D5">
              <w:rPr>
                <w:rFonts w:asciiTheme="minorHAnsi" w:hAnsiTheme="minorHAnsi" w:cs="Calibri"/>
                <w:sz w:val="20"/>
                <w:szCs w:val="20"/>
              </w:rPr>
              <w:t xml:space="preserve">erformance of the WWTP to indicate conventional pollutant treatment deficiencies. The results of the evaluation should be </w:t>
            </w:r>
            <w:r w:rsidR="00173A98">
              <w:rPr>
                <w:rFonts w:asciiTheme="minorHAnsi" w:hAnsiTheme="minorHAnsi" w:cs="Calibri"/>
                <w:sz w:val="20"/>
                <w:szCs w:val="20"/>
              </w:rPr>
              <w:t>reported</w:t>
            </w:r>
            <w:r w:rsidR="00173A98" w:rsidRPr="001839D5">
              <w:rPr>
                <w:rFonts w:asciiTheme="minorHAnsi" w:hAnsiTheme="minorHAnsi" w:cs="Calibri"/>
                <w:sz w:val="20"/>
                <w:szCs w:val="20"/>
              </w:rPr>
              <w:t xml:space="preserve"> </w:t>
            </w:r>
            <w:r w:rsidRPr="001839D5">
              <w:rPr>
                <w:rFonts w:asciiTheme="minorHAnsi" w:hAnsiTheme="minorHAnsi" w:cs="Calibri"/>
                <w:sz w:val="20"/>
                <w:szCs w:val="20"/>
              </w:rPr>
              <w:t xml:space="preserve">in the plan. </w:t>
            </w:r>
          </w:p>
          <w:p w14:paraId="5CCAF8C6" w14:textId="550D6F79" w:rsidR="008D2796" w:rsidRPr="001839D5" w:rsidRDefault="008D2796" w:rsidP="008D2796">
            <w:pPr>
              <w:pStyle w:val="ListParagraph"/>
              <w:numPr>
                <w:ilvl w:val="0"/>
                <w:numId w:val="7"/>
              </w:numPr>
              <w:rPr>
                <w:rFonts w:asciiTheme="minorHAnsi" w:hAnsiTheme="minorHAnsi" w:cs="Calibri"/>
                <w:sz w:val="20"/>
                <w:szCs w:val="20"/>
              </w:rPr>
            </w:pPr>
            <w:r>
              <w:rPr>
                <w:rFonts w:asciiTheme="minorHAnsi" w:hAnsiTheme="minorHAnsi" w:cs="Calibri"/>
                <w:sz w:val="20"/>
                <w:szCs w:val="20"/>
              </w:rPr>
              <w:t>C</w:t>
            </w:r>
            <w:r w:rsidRPr="001839D5">
              <w:rPr>
                <w:rFonts w:asciiTheme="minorHAnsi" w:hAnsiTheme="minorHAnsi" w:cs="Calibri"/>
                <w:sz w:val="20"/>
                <w:szCs w:val="20"/>
              </w:rPr>
              <w:t xml:space="preserve">ompile and review pretreatment data </w:t>
            </w:r>
            <w:r w:rsidR="00173A98">
              <w:rPr>
                <w:rFonts w:asciiTheme="minorHAnsi" w:hAnsiTheme="minorHAnsi" w:cs="Calibri"/>
                <w:sz w:val="20"/>
                <w:szCs w:val="20"/>
              </w:rPr>
              <w:t>for</w:t>
            </w:r>
            <w:r w:rsidR="00173A98" w:rsidRPr="001839D5">
              <w:rPr>
                <w:rFonts w:asciiTheme="minorHAnsi" w:hAnsiTheme="minorHAnsi" w:cs="Calibri"/>
                <w:sz w:val="20"/>
                <w:szCs w:val="20"/>
              </w:rPr>
              <w:t xml:space="preserve"> compar</w:t>
            </w:r>
            <w:r w:rsidR="00173A98">
              <w:rPr>
                <w:rFonts w:asciiTheme="minorHAnsi" w:hAnsiTheme="minorHAnsi" w:cs="Calibri"/>
                <w:sz w:val="20"/>
                <w:szCs w:val="20"/>
              </w:rPr>
              <w:t>ison</w:t>
            </w:r>
            <w:r w:rsidR="00173A98" w:rsidRPr="001839D5">
              <w:rPr>
                <w:rFonts w:asciiTheme="minorHAnsi" w:hAnsiTheme="minorHAnsi" w:cs="Calibri"/>
                <w:sz w:val="20"/>
                <w:szCs w:val="20"/>
              </w:rPr>
              <w:t xml:space="preserve"> </w:t>
            </w:r>
            <w:r w:rsidRPr="001839D5">
              <w:rPr>
                <w:rFonts w:asciiTheme="minorHAnsi" w:hAnsiTheme="minorHAnsi" w:cs="Calibri"/>
                <w:sz w:val="20"/>
                <w:szCs w:val="20"/>
              </w:rPr>
              <w:t>to the effluent toxicity characteristics</w:t>
            </w:r>
            <w:r w:rsidR="00173A98">
              <w:rPr>
                <w:rFonts w:asciiTheme="minorHAnsi" w:hAnsiTheme="minorHAnsi" w:cs="Calibri"/>
                <w:sz w:val="20"/>
                <w:szCs w:val="20"/>
              </w:rPr>
              <w:t>. D</w:t>
            </w:r>
            <w:r w:rsidRPr="001839D5">
              <w:rPr>
                <w:rFonts w:asciiTheme="minorHAnsi" w:hAnsiTheme="minorHAnsi" w:cs="Calibri"/>
                <w:sz w:val="20"/>
                <w:szCs w:val="20"/>
              </w:rPr>
              <w:t xml:space="preserve">etermine if toxicity is related to a particular type of discharge </w:t>
            </w:r>
            <w:r w:rsidR="00173A98">
              <w:rPr>
                <w:rFonts w:asciiTheme="minorHAnsi" w:hAnsiTheme="minorHAnsi" w:cs="Calibri"/>
                <w:sz w:val="20"/>
                <w:szCs w:val="20"/>
              </w:rPr>
              <w:t>by</w:t>
            </w:r>
            <w:r w:rsidR="00173A98" w:rsidRPr="001839D5">
              <w:rPr>
                <w:rFonts w:asciiTheme="minorHAnsi" w:hAnsiTheme="minorHAnsi" w:cs="Calibri"/>
                <w:sz w:val="20"/>
                <w:szCs w:val="20"/>
              </w:rPr>
              <w:t xml:space="preserve"> </w:t>
            </w:r>
            <w:r w:rsidRPr="001839D5">
              <w:rPr>
                <w:rFonts w:asciiTheme="minorHAnsi" w:hAnsiTheme="minorHAnsi" w:cs="Calibri"/>
                <w:sz w:val="20"/>
                <w:szCs w:val="20"/>
              </w:rPr>
              <w:t>answer</w:t>
            </w:r>
            <w:r w:rsidR="00173A98">
              <w:rPr>
                <w:rFonts w:asciiTheme="minorHAnsi" w:hAnsiTheme="minorHAnsi" w:cs="Calibri"/>
                <w:sz w:val="20"/>
                <w:szCs w:val="20"/>
              </w:rPr>
              <w:t>ing</w:t>
            </w:r>
            <w:r w:rsidRPr="001839D5">
              <w:rPr>
                <w:rFonts w:asciiTheme="minorHAnsi" w:hAnsiTheme="minorHAnsi" w:cs="Calibri"/>
                <w:sz w:val="20"/>
                <w:szCs w:val="20"/>
              </w:rPr>
              <w:t xml:space="preserve"> the following questions:</w:t>
            </w:r>
          </w:p>
          <w:p w14:paraId="71B699DF" w14:textId="7F7A6AE4" w:rsidR="008D2796" w:rsidRDefault="008D2796" w:rsidP="008D2796">
            <w:pPr>
              <w:pStyle w:val="ListParagraph"/>
              <w:numPr>
                <w:ilvl w:val="0"/>
                <w:numId w:val="8"/>
              </w:numPr>
              <w:ind w:left="1380"/>
              <w:rPr>
                <w:rFonts w:asciiTheme="minorHAnsi" w:hAnsiTheme="minorHAnsi" w:cs="Calibri"/>
                <w:sz w:val="20"/>
                <w:szCs w:val="20"/>
              </w:rPr>
            </w:pPr>
            <w:r>
              <w:rPr>
                <w:rFonts w:asciiTheme="minorHAnsi" w:hAnsiTheme="minorHAnsi" w:cs="Calibri"/>
                <w:sz w:val="20"/>
                <w:szCs w:val="20"/>
              </w:rPr>
              <w:t xml:space="preserve">Are changes to influent characteristics </w:t>
            </w:r>
            <w:r w:rsidR="00173A98">
              <w:rPr>
                <w:rFonts w:asciiTheme="minorHAnsi" w:hAnsiTheme="minorHAnsi" w:cs="Calibri"/>
                <w:sz w:val="20"/>
                <w:szCs w:val="20"/>
              </w:rPr>
              <w:t xml:space="preserve">observed </w:t>
            </w:r>
            <w:r>
              <w:rPr>
                <w:rFonts w:asciiTheme="minorHAnsi" w:hAnsiTheme="minorHAnsi" w:cs="Calibri"/>
                <w:sz w:val="20"/>
                <w:szCs w:val="20"/>
              </w:rPr>
              <w:t>during toxic periods?</w:t>
            </w:r>
          </w:p>
          <w:p w14:paraId="0539E6F8" w14:textId="77777777" w:rsidR="008D2796" w:rsidRDefault="008D2796" w:rsidP="008D2796">
            <w:pPr>
              <w:pStyle w:val="ListParagraph"/>
              <w:numPr>
                <w:ilvl w:val="0"/>
                <w:numId w:val="8"/>
              </w:numPr>
              <w:ind w:left="1380"/>
              <w:rPr>
                <w:rFonts w:asciiTheme="minorHAnsi" w:hAnsiTheme="minorHAnsi" w:cs="Calibri"/>
                <w:sz w:val="20"/>
                <w:szCs w:val="20"/>
              </w:rPr>
            </w:pPr>
            <w:r>
              <w:rPr>
                <w:rFonts w:asciiTheme="minorHAnsi" w:hAnsiTheme="minorHAnsi" w:cs="Calibri"/>
                <w:sz w:val="20"/>
                <w:szCs w:val="20"/>
              </w:rPr>
              <w:t>Does toxicity occur during changes in hydraulic and pollutant loadings to the plant?</w:t>
            </w:r>
          </w:p>
          <w:p w14:paraId="195E5B63" w14:textId="77777777" w:rsidR="008D2796" w:rsidRDefault="008D2796" w:rsidP="008D2796">
            <w:pPr>
              <w:pStyle w:val="ListParagraph"/>
              <w:numPr>
                <w:ilvl w:val="0"/>
                <w:numId w:val="8"/>
              </w:numPr>
              <w:ind w:left="1380"/>
              <w:rPr>
                <w:rFonts w:asciiTheme="minorHAnsi" w:hAnsiTheme="minorHAnsi" w:cs="Calibri"/>
                <w:sz w:val="20"/>
                <w:szCs w:val="20"/>
              </w:rPr>
            </w:pPr>
            <w:r>
              <w:rPr>
                <w:rFonts w:asciiTheme="minorHAnsi" w:hAnsiTheme="minorHAnsi" w:cs="Calibri"/>
                <w:sz w:val="20"/>
                <w:szCs w:val="20"/>
              </w:rPr>
              <w:t>Can these characteristics be related to certain types of discharges?</w:t>
            </w:r>
          </w:p>
          <w:p w14:paraId="53E4ADA5" w14:textId="77777777" w:rsidR="008D2796" w:rsidRDefault="008D2796" w:rsidP="008D2796">
            <w:pPr>
              <w:pStyle w:val="ListParagraph"/>
              <w:numPr>
                <w:ilvl w:val="0"/>
                <w:numId w:val="8"/>
              </w:numPr>
              <w:ind w:left="1380"/>
              <w:rPr>
                <w:rFonts w:asciiTheme="minorHAnsi" w:hAnsiTheme="minorHAnsi" w:cs="Calibri"/>
                <w:sz w:val="20"/>
                <w:szCs w:val="20"/>
              </w:rPr>
            </w:pPr>
            <w:r>
              <w:rPr>
                <w:rFonts w:asciiTheme="minorHAnsi" w:hAnsiTheme="minorHAnsi" w:cs="Calibri"/>
                <w:sz w:val="20"/>
                <w:szCs w:val="20"/>
              </w:rPr>
              <w:t>Does toxicity occur during upsets?</w:t>
            </w:r>
          </w:p>
          <w:p w14:paraId="06E67421" w14:textId="77777777" w:rsidR="008D2796" w:rsidRDefault="008D2796" w:rsidP="008D2796">
            <w:pPr>
              <w:pStyle w:val="ListParagraph"/>
              <w:numPr>
                <w:ilvl w:val="0"/>
                <w:numId w:val="8"/>
              </w:numPr>
              <w:ind w:left="1380"/>
              <w:rPr>
                <w:rFonts w:asciiTheme="minorHAnsi" w:hAnsiTheme="minorHAnsi" w:cs="Calibri"/>
                <w:sz w:val="20"/>
                <w:szCs w:val="20"/>
              </w:rPr>
            </w:pPr>
            <w:r>
              <w:rPr>
                <w:rFonts w:asciiTheme="minorHAnsi" w:hAnsiTheme="minorHAnsi" w:cs="Calibri"/>
                <w:sz w:val="20"/>
                <w:szCs w:val="20"/>
              </w:rPr>
              <w:t>Are upsets related to a particular type of discharge?</w:t>
            </w:r>
          </w:p>
          <w:p w14:paraId="5201B9A7" w14:textId="77777777" w:rsidR="008D2796" w:rsidRDefault="008D2796" w:rsidP="008D2796">
            <w:pPr>
              <w:pStyle w:val="ListParagraph"/>
              <w:numPr>
                <w:ilvl w:val="0"/>
                <w:numId w:val="8"/>
              </w:numPr>
              <w:ind w:left="1380"/>
              <w:rPr>
                <w:rFonts w:asciiTheme="minorHAnsi" w:hAnsiTheme="minorHAnsi" w:cs="Calibri"/>
                <w:sz w:val="20"/>
                <w:szCs w:val="20"/>
              </w:rPr>
            </w:pPr>
            <w:r>
              <w:rPr>
                <w:rFonts w:asciiTheme="minorHAnsi" w:hAnsiTheme="minorHAnsi" w:cs="Calibri"/>
                <w:sz w:val="20"/>
                <w:szCs w:val="20"/>
              </w:rPr>
              <w:t>Does toxicity exhibit a weekly, monthly or seasonal pattern?</w:t>
            </w:r>
          </w:p>
          <w:p w14:paraId="273C2731" w14:textId="77777777" w:rsidR="008D2796" w:rsidRPr="001839D5" w:rsidRDefault="008D2796" w:rsidP="008D2796">
            <w:pPr>
              <w:pStyle w:val="ListParagraph"/>
              <w:numPr>
                <w:ilvl w:val="0"/>
                <w:numId w:val="8"/>
              </w:numPr>
              <w:ind w:left="1380"/>
              <w:rPr>
                <w:rFonts w:asciiTheme="minorHAnsi" w:hAnsiTheme="minorHAnsi" w:cs="Calibri"/>
                <w:sz w:val="20"/>
                <w:szCs w:val="20"/>
              </w:rPr>
            </w:pPr>
            <w:r w:rsidRPr="001839D5">
              <w:rPr>
                <w:rFonts w:asciiTheme="minorHAnsi" w:hAnsiTheme="minorHAnsi" w:cs="Calibri"/>
                <w:sz w:val="20"/>
                <w:szCs w:val="20"/>
              </w:rPr>
              <w:t>Does the plant accept hauled wastes?</w:t>
            </w:r>
          </w:p>
          <w:p w14:paraId="49B84F61" w14:textId="77777777" w:rsidR="008D2796" w:rsidRPr="003757C3" w:rsidRDefault="008D2796" w:rsidP="003546F1">
            <w:pPr>
              <w:rPr>
                <w:rFonts w:asciiTheme="minorHAnsi" w:hAnsiTheme="minorHAnsi" w:cs="Calibri"/>
                <w:b/>
                <w:sz w:val="20"/>
                <w:szCs w:val="20"/>
                <w:highlight w:val="yellow"/>
              </w:rPr>
            </w:pPr>
          </w:p>
        </w:tc>
      </w:tr>
    </w:tbl>
    <w:p w14:paraId="67A726FD" w14:textId="77777777" w:rsidR="00BA6CB4" w:rsidRDefault="00BA6CB4" w:rsidP="003546F1">
      <w:pPr>
        <w:rPr>
          <w:rFonts w:asciiTheme="minorHAnsi" w:hAnsiTheme="minorHAnsi" w:cs="Calibri"/>
          <w:b/>
          <w:sz w:val="20"/>
          <w:szCs w:val="20"/>
        </w:rPr>
        <w:sectPr w:rsidR="00BA6CB4" w:rsidSect="007B5B78">
          <w:headerReference w:type="default" r:id="rId8"/>
          <w:footerReference w:type="default" r:id="rId9"/>
          <w:headerReference w:type="first" r:id="rId10"/>
          <w:footerReference w:type="first" r:id="rId11"/>
          <w:pgSz w:w="12240" w:h="15840" w:code="1"/>
          <w:pgMar w:top="720" w:right="1440" w:bottom="720" w:left="1440" w:header="576" w:footer="576" w:gutter="0"/>
          <w:cols w:space="720"/>
          <w:titlePg/>
          <w:docGrid w:linePitch="360"/>
        </w:sectPr>
      </w:pPr>
    </w:p>
    <w:tbl>
      <w:tblPr>
        <w:tblW w:w="10890" w:type="dxa"/>
        <w:tblInd w:w="-600" w:type="dxa"/>
        <w:tblCellMar>
          <w:left w:w="120" w:type="dxa"/>
          <w:right w:w="120" w:type="dxa"/>
        </w:tblCellMar>
        <w:tblLook w:val="0000" w:firstRow="0" w:lastRow="0" w:firstColumn="0" w:lastColumn="0" w:noHBand="0" w:noVBand="0"/>
      </w:tblPr>
      <w:tblGrid>
        <w:gridCol w:w="3291"/>
        <w:gridCol w:w="7599"/>
      </w:tblGrid>
      <w:tr w:rsidR="008D2796" w:rsidRPr="00C14774" w14:paraId="533890C1" w14:textId="77777777" w:rsidTr="00BA6CB4">
        <w:trPr>
          <w:trHeight w:val="280"/>
        </w:trPr>
        <w:tc>
          <w:tcPr>
            <w:tcW w:w="329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28FB6EB" w14:textId="1663A949" w:rsidR="008D2796" w:rsidRPr="003546F1" w:rsidRDefault="008D2796" w:rsidP="003546F1">
            <w:pPr>
              <w:rPr>
                <w:rFonts w:asciiTheme="minorHAnsi" w:hAnsiTheme="minorHAnsi" w:cs="Calibri"/>
                <w:b/>
                <w:sz w:val="20"/>
                <w:szCs w:val="20"/>
                <w:highlight w:val="yellow"/>
              </w:rPr>
            </w:pPr>
            <w:r w:rsidRPr="003546F1">
              <w:rPr>
                <w:rFonts w:asciiTheme="minorHAnsi" w:hAnsiTheme="minorHAnsi" w:cs="Calibri"/>
                <w:b/>
                <w:sz w:val="20"/>
                <w:szCs w:val="20"/>
              </w:rPr>
              <w:lastRenderedPageBreak/>
              <w:t>S</w:t>
            </w:r>
            <w:r w:rsidR="00275A45">
              <w:rPr>
                <w:rFonts w:asciiTheme="minorHAnsi" w:hAnsiTheme="minorHAnsi" w:cs="Calibri"/>
                <w:b/>
                <w:sz w:val="20"/>
                <w:szCs w:val="20"/>
              </w:rPr>
              <w:t>tep 4</w:t>
            </w:r>
            <w:r w:rsidRPr="003546F1">
              <w:rPr>
                <w:rFonts w:asciiTheme="minorHAnsi" w:hAnsiTheme="minorHAnsi" w:cs="Calibri"/>
                <w:b/>
                <w:sz w:val="20"/>
                <w:szCs w:val="20"/>
              </w:rPr>
              <w:t>. – Toxicity Identification</w:t>
            </w:r>
          </w:p>
        </w:tc>
        <w:tc>
          <w:tcPr>
            <w:tcW w:w="759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E690447" w14:textId="77777777" w:rsidR="008D2796" w:rsidRDefault="008D2796" w:rsidP="008D2796">
            <w:pPr>
              <w:rPr>
                <w:rFonts w:asciiTheme="minorHAnsi" w:hAnsiTheme="minorHAnsi" w:cs="Calibri"/>
                <w:sz w:val="20"/>
                <w:szCs w:val="20"/>
              </w:rPr>
            </w:pPr>
            <w:r>
              <w:rPr>
                <w:rFonts w:asciiTheme="minorHAnsi" w:hAnsiTheme="minorHAnsi" w:cs="Calibri"/>
                <w:sz w:val="20"/>
                <w:szCs w:val="20"/>
              </w:rPr>
              <w:t>The plan should describe the steps that have been taken or will be taken to identify the source of the toxicity. This should include a review of;</w:t>
            </w:r>
          </w:p>
          <w:p w14:paraId="0DD5E665" w14:textId="0862241F" w:rsidR="008D2796" w:rsidRDefault="008D2796" w:rsidP="008D2796">
            <w:pPr>
              <w:pStyle w:val="ListParagraph"/>
              <w:numPr>
                <w:ilvl w:val="0"/>
                <w:numId w:val="9"/>
              </w:numPr>
              <w:rPr>
                <w:rFonts w:asciiTheme="minorHAnsi" w:hAnsiTheme="minorHAnsi" w:cs="Calibri"/>
                <w:sz w:val="20"/>
                <w:szCs w:val="20"/>
              </w:rPr>
            </w:pPr>
            <w:r>
              <w:rPr>
                <w:rFonts w:asciiTheme="minorHAnsi" w:hAnsiTheme="minorHAnsi" w:cs="Calibri"/>
                <w:sz w:val="20"/>
                <w:szCs w:val="20"/>
              </w:rPr>
              <w:t>P</w:t>
            </w:r>
            <w:r w:rsidRPr="008D2796">
              <w:rPr>
                <w:rFonts w:asciiTheme="minorHAnsi" w:hAnsiTheme="minorHAnsi" w:cs="Calibri"/>
                <w:sz w:val="20"/>
                <w:szCs w:val="20"/>
              </w:rPr>
              <w:t>rocess operations and applicable dat</w:t>
            </w:r>
            <w:r>
              <w:rPr>
                <w:rFonts w:asciiTheme="minorHAnsi" w:hAnsiTheme="minorHAnsi" w:cs="Calibri"/>
                <w:sz w:val="20"/>
                <w:szCs w:val="20"/>
              </w:rPr>
              <w:t>a</w:t>
            </w:r>
            <w:r w:rsidR="00C47981">
              <w:rPr>
                <w:rFonts w:asciiTheme="minorHAnsi" w:hAnsiTheme="minorHAnsi" w:cs="Calibri"/>
                <w:sz w:val="20"/>
                <w:szCs w:val="20"/>
              </w:rPr>
              <w:t>;</w:t>
            </w:r>
          </w:p>
          <w:p w14:paraId="61F478EC" w14:textId="6FDE6338" w:rsidR="008D2796" w:rsidRDefault="008D2796" w:rsidP="008D2796">
            <w:pPr>
              <w:pStyle w:val="ListParagraph"/>
              <w:numPr>
                <w:ilvl w:val="0"/>
                <w:numId w:val="9"/>
              </w:numPr>
              <w:rPr>
                <w:rFonts w:asciiTheme="minorHAnsi" w:hAnsiTheme="minorHAnsi" w:cs="Calibri"/>
                <w:sz w:val="20"/>
                <w:szCs w:val="20"/>
              </w:rPr>
            </w:pPr>
            <w:r>
              <w:rPr>
                <w:rFonts w:asciiTheme="minorHAnsi" w:hAnsiTheme="minorHAnsi" w:cs="Calibri"/>
                <w:sz w:val="20"/>
                <w:szCs w:val="20"/>
              </w:rPr>
              <w:t>T</w:t>
            </w:r>
            <w:r w:rsidRPr="008D2796">
              <w:rPr>
                <w:rFonts w:asciiTheme="minorHAnsi" w:hAnsiTheme="minorHAnsi" w:cs="Calibri"/>
                <w:sz w:val="20"/>
                <w:szCs w:val="20"/>
              </w:rPr>
              <w:t>he results of the facility performance evaluation</w:t>
            </w:r>
            <w:r>
              <w:rPr>
                <w:rFonts w:asciiTheme="minorHAnsi" w:hAnsiTheme="minorHAnsi" w:cs="Calibri"/>
                <w:sz w:val="20"/>
                <w:szCs w:val="20"/>
              </w:rPr>
              <w:t xml:space="preserve">; and </w:t>
            </w:r>
          </w:p>
          <w:p w14:paraId="7ACFD377" w14:textId="77777777" w:rsidR="008D2796" w:rsidRPr="008D2796" w:rsidRDefault="008D2796" w:rsidP="008D2796">
            <w:pPr>
              <w:pStyle w:val="ListParagraph"/>
              <w:numPr>
                <w:ilvl w:val="0"/>
                <w:numId w:val="9"/>
              </w:numPr>
              <w:rPr>
                <w:rFonts w:asciiTheme="minorHAnsi" w:hAnsiTheme="minorHAnsi" w:cs="Calibri"/>
                <w:sz w:val="20"/>
                <w:szCs w:val="20"/>
              </w:rPr>
            </w:pPr>
            <w:r w:rsidRPr="008D2796">
              <w:rPr>
                <w:rFonts w:asciiTheme="minorHAnsi" w:hAnsiTheme="minorHAnsi" w:cs="Calibri"/>
                <w:sz w:val="20"/>
                <w:szCs w:val="20"/>
              </w:rPr>
              <w:t>If necessary, a Toxicity Investigation Evaluation may be performed by an Arizona Certified Laboratory to assist with identifying the source of the toxicity.</w:t>
            </w:r>
            <w:r w:rsidR="004E797B">
              <w:rPr>
                <w:rStyle w:val="EndnoteReference"/>
                <w:rFonts w:asciiTheme="minorHAnsi" w:hAnsiTheme="minorHAnsi" w:cs="Calibri"/>
                <w:sz w:val="20"/>
                <w:szCs w:val="20"/>
              </w:rPr>
              <w:endnoteReference w:id="2"/>
            </w:r>
          </w:p>
          <w:p w14:paraId="11F0855A" w14:textId="77777777" w:rsidR="008D2796" w:rsidRPr="003546F1" w:rsidRDefault="008D2796" w:rsidP="003546F1">
            <w:pPr>
              <w:rPr>
                <w:rFonts w:asciiTheme="minorHAnsi" w:hAnsiTheme="minorHAnsi" w:cs="Calibri"/>
                <w:b/>
                <w:sz w:val="20"/>
                <w:szCs w:val="20"/>
                <w:highlight w:val="yellow"/>
              </w:rPr>
            </w:pPr>
          </w:p>
        </w:tc>
      </w:tr>
      <w:tr w:rsidR="008D2796" w:rsidRPr="00C14774" w14:paraId="50774BA2" w14:textId="77777777" w:rsidTr="00BA6CB4">
        <w:trPr>
          <w:trHeight w:val="253"/>
        </w:trPr>
        <w:tc>
          <w:tcPr>
            <w:tcW w:w="329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C162BC2" w14:textId="3810817E" w:rsidR="008D2796" w:rsidRPr="009B75C6" w:rsidRDefault="004E797B" w:rsidP="003546F1">
            <w:pPr>
              <w:rPr>
                <w:rFonts w:asciiTheme="minorHAnsi" w:hAnsiTheme="minorHAnsi" w:cs="Calibri"/>
                <w:sz w:val="22"/>
                <w:szCs w:val="22"/>
                <w:highlight w:val="yellow"/>
              </w:rPr>
            </w:pPr>
            <w:r>
              <w:rPr>
                <w:rFonts w:asciiTheme="minorHAnsi" w:hAnsiTheme="minorHAnsi" w:cs="Calibri"/>
                <w:b/>
                <w:sz w:val="20"/>
                <w:szCs w:val="20"/>
              </w:rPr>
              <w:t xml:space="preserve">Step </w:t>
            </w:r>
            <w:r w:rsidR="00275A45">
              <w:rPr>
                <w:rFonts w:asciiTheme="minorHAnsi" w:hAnsiTheme="minorHAnsi" w:cs="Calibri"/>
                <w:b/>
                <w:sz w:val="20"/>
                <w:szCs w:val="20"/>
              </w:rPr>
              <w:t>5</w:t>
            </w:r>
            <w:r>
              <w:rPr>
                <w:rFonts w:asciiTheme="minorHAnsi" w:hAnsiTheme="minorHAnsi" w:cs="Calibri"/>
                <w:b/>
                <w:sz w:val="20"/>
                <w:szCs w:val="20"/>
              </w:rPr>
              <w:t xml:space="preserve">. </w:t>
            </w:r>
            <w:r w:rsidR="004936BC">
              <w:rPr>
                <w:rFonts w:asciiTheme="minorHAnsi" w:hAnsiTheme="minorHAnsi" w:cs="Calibri"/>
                <w:b/>
                <w:sz w:val="20"/>
                <w:szCs w:val="20"/>
              </w:rPr>
              <w:t>–</w:t>
            </w:r>
            <w:r>
              <w:rPr>
                <w:rFonts w:asciiTheme="minorHAnsi" w:hAnsiTheme="minorHAnsi" w:cs="Calibri"/>
                <w:b/>
                <w:sz w:val="20"/>
                <w:szCs w:val="20"/>
              </w:rPr>
              <w:t xml:space="preserve"> </w:t>
            </w:r>
            <w:r w:rsidR="004936BC">
              <w:rPr>
                <w:rFonts w:asciiTheme="minorHAnsi" w:hAnsiTheme="minorHAnsi" w:cs="Calibri"/>
                <w:b/>
                <w:sz w:val="20"/>
                <w:szCs w:val="20"/>
              </w:rPr>
              <w:t>Develop a sampling plan</w:t>
            </w:r>
          </w:p>
        </w:tc>
        <w:tc>
          <w:tcPr>
            <w:tcW w:w="759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9997DAE" w14:textId="77777777" w:rsidR="004936BC" w:rsidRPr="004936BC" w:rsidRDefault="008D2796" w:rsidP="003546F1">
            <w:pPr>
              <w:rPr>
                <w:rFonts w:asciiTheme="minorHAnsi" w:hAnsiTheme="minorHAnsi" w:cs="Calibri"/>
                <w:sz w:val="20"/>
                <w:szCs w:val="20"/>
              </w:rPr>
            </w:pPr>
            <w:r>
              <w:rPr>
                <w:rFonts w:asciiTheme="minorHAnsi" w:hAnsiTheme="minorHAnsi" w:cs="Calibri"/>
                <w:sz w:val="20"/>
                <w:szCs w:val="20"/>
              </w:rPr>
              <w:t>The plan should outline any sampling approaches that will be used to identify the source of the toxicity</w:t>
            </w:r>
            <w:r w:rsidR="004936BC">
              <w:rPr>
                <w:rFonts w:asciiTheme="minorHAnsi" w:hAnsiTheme="minorHAnsi" w:cs="Calibri"/>
                <w:sz w:val="20"/>
                <w:szCs w:val="20"/>
              </w:rPr>
              <w:t xml:space="preserve">. </w:t>
            </w:r>
            <w:r>
              <w:rPr>
                <w:rFonts w:asciiTheme="minorHAnsi" w:hAnsiTheme="minorHAnsi" w:cs="Calibri"/>
                <w:sz w:val="20"/>
                <w:szCs w:val="20"/>
              </w:rPr>
              <w:t xml:space="preserve"> This could include sampling throughout the facility treatment processes and, if applicable, site specific sampling of any commercial or industrial users that contribute flows to the wastewater treatment plant</w:t>
            </w:r>
            <w:r w:rsidR="004936BC">
              <w:rPr>
                <w:rFonts w:asciiTheme="minorHAnsi" w:hAnsiTheme="minorHAnsi" w:cs="Calibri"/>
                <w:sz w:val="20"/>
                <w:szCs w:val="20"/>
              </w:rPr>
              <w:t>. Any sampling must be consistent with the facility’s quality assurance plan as required under Part II. of the Permit.</w:t>
            </w:r>
          </w:p>
        </w:tc>
      </w:tr>
      <w:tr w:rsidR="00C959D1" w:rsidRPr="00C14774" w14:paraId="58FEDEB9" w14:textId="77777777" w:rsidTr="00BA6CB4">
        <w:trPr>
          <w:trHeight w:val="2386"/>
        </w:trPr>
        <w:tc>
          <w:tcPr>
            <w:tcW w:w="329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B9D7460" w14:textId="6C449C82" w:rsidR="00C959D1" w:rsidRPr="00F62E6B" w:rsidRDefault="004936BC" w:rsidP="005A7307">
            <w:pPr>
              <w:spacing w:after="58"/>
              <w:rPr>
                <w:rFonts w:asciiTheme="minorHAnsi" w:hAnsiTheme="minorHAnsi" w:cs="Calibri"/>
                <w:b/>
                <w:sz w:val="20"/>
                <w:szCs w:val="20"/>
                <w:highlight w:val="yellow"/>
              </w:rPr>
            </w:pPr>
            <w:r>
              <w:rPr>
                <w:rFonts w:asciiTheme="minorHAnsi" w:hAnsiTheme="minorHAnsi" w:cs="Calibri"/>
                <w:b/>
                <w:sz w:val="20"/>
                <w:szCs w:val="20"/>
              </w:rPr>
              <w:t xml:space="preserve">Step </w:t>
            </w:r>
            <w:r w:rsidR="00275A45">
              <w:rPr>
                <w:rFonts w:asciiTheme="minorHAnsi" w:hAnsiTheme="minorHAnsi" w:cs="Calibri"/>
                <w:b/>
                <w:sz w:val="20"/>
                <w:szCs w:val="20"/>
              </w:rPr>
              <w:t>6</w:t>
            </w:r>
            <w:r>
              <w:rPr>
                <w:rFonts w:asciiTheme="minorHAnsi" w:hAnsiTheme="minorHAnsi" w:cs="Calibri"/>
                <w:b/>
                <w:sz w:val="20"/>
                <w:szCs w:val="20"/>
              </w:rPr>
              <w:t>.</w:t>
            </w:r>
            <w:r w:rsidR="00C959D1" w:rsidRPr="00F62E6B">
              <w:rPr>
                <w:rFonts w:asciiTheme="minorHAnsi" w:hAnsiTheme="minorHAnsi" w:cs="Calibri"/>
                <w:b/>
                <w:sz w:val="20"/>
                <w:szCs w:val="20"/>
              </w:rPr>
              <w:t xml:space="preserve">– </w:t>
            </w:r>
            <w:r>
              <w:rPr>
                <w:rFonts w:asciiTheme="minorHAnsi" w:hAnsiTheme="minorHAnsi" w:cs="Calibri"/>
                <w:b/>
                <w:sz w:val="20"/>
                <w:szCs w:val="20"/>
              </w:rPr>
              <w:t>Evaluate and select toxicity control mechanisms</w:t>
            </w:r>
          </w:p>
        </w:tc>
        <w:tc>
          <w:tcPr>
            <w:tcW w:w="759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2863748" w14:textId="77777777" w:rsidR="00EC50DB" w:rsidRDefault="00C959D1" w:rsidP="00EC50DB">
            <w:pPr>
              <w:rPr>
                <w:rFonts w:asciiTheme="minorHAnsi" w:hAnsiTheme="minorHAnsi" w:cs="Calibri"/>
                <w:sz w:val="20"/>
                <w:szCs w:val="20"/>
              </w:rPr>
            </w:pPr>
            <w:r>
              <w:rPr>
                <w:rFonts w:asciiTheme="minorHAnsi" w:hAnsiTheme="minorHAnsi" w:cs="Calibri"/>
                <w:sz w:val="20"/>
                <w:szCs w:val="20"/>
              </w:rPr>
              <w:t>The plan should describe the criteria for selection of the preferred toxicity control options. The plan should also define the process that will be used to rank, select and implement the toxicity control mechanisms.</w:t>
            </w:r>
            <w:r w:rsidR="00EC50DB">
              <w:rPr>
                <w:rFonts w:asciiTheme="minorHAnsi" w:hAnsiTheme="minorHAnsi" w:cs="Calibri"/>
                <w:sz w:val="20"/>
                <w:szCs w:val="20"/>
              </w:rPr>
              <w:t xml:space="preserve"> Options for criteria may include: </w:t>
            </w:r>
          </w:p>
          <w:p w14:paraId="620385AB" w14:textId="77777777" w:rsidR="00EC50DB" w:rsidRDefault="00EC50DB" w:rsidP="00EC50DB">
            <w:pPr>
              <w:pStyle w:val="ListParagraph"/>
              <w:numPr>
                <w:ilvl w:val="0"/>
                <w:numId w:val="3"/>
              </w:numPr>
              <w:rPr>
                <w:rFonts w:asciiTheme="minorHAnsi" w:hAnsiTheme="minorHAnsi" w:cs="Calibri"/>
                <w:sz w:val="20"/>
                <w:szCs w:val="20"/>
              </w:rPr>
            </w:pPr>
            <w:r>
              <w:rPr>
                <w:rFonts w:asciiTheme="minorHAnsi" w:hAnsiTheme="minorHAnsi" w:cs="Calibri"/>
                <w:sz w:val="20"/>
                <w:szCs w:val="20"/>
              </w:rPr>
              <w:t>Compliance with effluent toxicity limits</w:t>
            </w:r>
          </w:p>
          <w:p w14:paraId="3C2BDA05" w14:textId="77777777" w:rsidR="00EC50DB" w:rsidRDefault="00EC50DB" w:rsidP="00EC50DB">
            <w:pPr>
              <w:pStyle w:val="ListParagraph"/>
              <w:numPr>
                <w:ilvl w:val="0"/>
                <w:numId w:val="3"/>
              </w:numPr>
              <w:rPr>
                <w:rFonts w:asciiTheme="minorHAnsi" w:hAnsiTheme="minorHAnsi" w:cs="Calibri"/>
                <w:sz w:val="20"/>
                <w:szCs w:val="20"/>
              </w:rPr>
            </w:pPr>
            <w:r>
              <w:rPr>
                <w:rFonts w:asciiTheme="minorHAnsi" w:hAnsiTheme="minorHAnsi" w:cs="Calibri"/>
                <w:sz w:val="20"/>
                <w:szCs w:val="20"/>
              </w:rPr>
              <w:t>Compliance with other permits</w:t>
            </w:r>
          </w:p>
          <w:p w14:paraId="7957D70B" w14:textId="77777777" w:rsidR="00EC50DB" w:rsidRDefault="00EC50DB" w:rsidP="00EC50DB">
            <w:pPr>
              <w:pStyle w:val="ListParagraph"/>
              <w:numPr>
                <w:ilvl w:val="0"/>
                <w:numId w:val="3"/>
              </w:numPr>
              <w:rPr>
                <w:rFonts w:asciiTheme="minorHAnsi" w:hAnsiTheme="minorHAnsi" w:cs="Calibri"/>
                <w:sz w:val="20"/>
                <w:szCs w:val="20"/>
              </w:rPr>
            </w:pPr>
            <w:r>
              <w:rPr>
                <w:rFonts w:asciiTheme="minorHAnsi" w:hAnsiTheme="minorHAnsi" w:cs="Calibri"/>
                <w:sz w:val="20"/>
                <w:szCs w:val="20"/>
              </w:rPr>
              <w:t>Capital, operational, and maintenance costs</w:t>
            </w:r>
          </w:p>
          <w:p w14:paraId="39E1AA0C" w14:textId="77777777" w:rsidR="00EC50DB" w:rsidRDefault="00EC50DB" w:rsidP="00EC50DB">
            <w:pPr>
              <w:pStyle w:val="ListParagraph"/>
              <w:numPr>
                <w:ilvl w:val="0"/>
                <w:numId w:val="3"/>
              </w:numPr>
              <w:rPr>
                <w:rFonts w:asciiTheme="minorHAnsi" w:hAnsiTheme="minorHAnsi" w:cs="Calibri"/>
                <w:sz w:val="20"/>
                <w:szCs w:val="20"/>
              </w:rPr>
            </w:pPr>
            <w:r>
              <w:rPr>
                <w:rFonts w:asciiTheme="minorHAnsi" w:hAnsiTheme="minorHAnsi" w:cs="Calibri"/>
                <w:sz w:val="20"/>
                <w:szCs w:val="20"/>
              </w:rPr>
              <w:t>Ease of implementation</w:t>
            </w:r>
          </w:p>
          <w:p w14:paraId="21455B50" w14:textId="77777777" w:rsidR="00EC50DB" w:rsidRDefault="00EC50DB" w:rsidP="00EC50DB">
            <w:pPr>
              <w:pStyle w:val="ListParagraph"/>
              <w:numPr>
                <w:ilvl w:val="0"/>
                <w:numId w:val="3"/>
              </w:numPr>
              <w:rPr>
                <w:rFonts w:asciiTheme="minorHAnsi" w:hAnsiTheme="minorHAnsi" w:cs="Calibri"/>
                <w:sz w:val="20"/>
                <w:szCs w:val="20"/>
              </w:rPr>
            </w:pPr>
            <w:r>
              <w:rPr>
                <w:rFonts w:asciiTheme="minorHAnsi" w:hAnsiTheme="minorHAnsi" w:cs="Calibri"/>
                <w:sz w:val="20"/>
                <w:szCs w:val="20"/>
              </w:rPr>
              <w:t>Reliability</w:t>
            </w:r>
          </w:p>
          <w:p w14:paraId="7CCCD471" w14:textId="77777777" w:rsidR="00C959D1" w:rsidRPr="00490757" w:rsidRDefault="00EC50DB" w:rsidP="00490757">
            <w:pPr>
              <w:pStyle w:val="ListParagraph"/>
              <w:numPr>
                <w:ilvl w:val="0"/>
                <w:numId w:val="3"/>
              </w:numPr>
              <w:rPr>
                <w:rFonts w:asciiTheme="minorHAnsi" w:hAnsiTheme="minorHAnsi" w:cs="Calibri"/>
                <w:sz w:val="20"/>
                <w:szCs w:val="20"/>
              </w:rPr>
            </w:pPr>
            <w:r>
              <w:rPr>
                <w:rFonts w:asciiTheme="minorHAnsi" w:hAnsiTheme="minorHAnsi" w:cs="Calibri"/>
                <w:sz w:val="20"/>
                <w:szCs w:val="20"/>
              </w:rPr>
              <w:t>Environmental impacts</w:t>
            </w:r>
          </w:p>
        </w:tc>
      </w:tr>
      <w:tr w:rsidR="00EC50DB" w:rsidRPr="00C14774" w14:paraId="325E5634" w14:textId="77777777" w:rsidTr="00BA6CB4">
        <w:trPr>
          <w:trHeight w:val="316"/>
        </w:trPr>
        <w:tc>
          <w:tcPr>
            <w:tcW w:w="329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4B339CC" w14:textId="1F3509FC" w:rsidR="00EC50DB" w:rsidRPr="005A7307" w:rsidRDefault="004936BC" w:rsidP="003546F1">
            <w:pPr>
              <w:rPr>
                <w:rFonts w:asciiTheme="minorHAnsi" w:hAnsiTheme="minorHAnsi" w:cs="Calibri"/>
                <w:b/>
                <w:sz w:val="20"/>
                <w:szCs w:val="20"/>
                <w:highlight w:val="yellow"/>
              </w:rPr>
            </w:pPr>
            <w:r w:rsidRPr="004936BC">
              <w:rPr>
                <w:rFonts w:asciiTheme="minorHAnsi" w:hAnsiTheme="minorHAnsi" w:cs="Calibri"/>
                <w:b/>
                <w:sz w:val="20"/>
                <w:szCs w:val="20"/>
              </w:rPr>
              <w:t xml:space="preserve">Step </w:t>
            </w:r>
            <w:r w:rsidR="00275A45">
              <w:rPr>
                <w:rFonts w:asciiTheme="minorHAnsi" w:hAnsiTheme="minorHAnsi" w:cs="Calibri"/>
                <w:b/>
                <w:sz w:val="20"/>
                <w:szCs w:val="20"/>
              </w:rPr>
              <w:t>7</w:t>
            </w:r>
            <w:r>
              <w:rPr>
                <w:rFonts w:asciiTheme="minorHAnsi" w:hAnsiTheme="minorHAnsi" w:cs="Calibri"/>
                <w:b/>
                <w:sz w:val="20"/>
                <w:szCs w:val="20"/>
              </w:rPr>
              <w:t>. – Implement the selected control mechanism</w:t>
            </w:r>
          </w:p>
        </w:tc>
        <w:tc>
          <w:tcPr>
            <w:tcW w:w="759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ABD11BD" w14:textId="77777777" w:rsidR="00EC50DB" w:rsidRPr="004936BC" w:rsidRDefault="004936BC" w:rsidP="00EC50DB">
            <w:pPr>
              <w:rPr>
                <w:rFonts w:asciiTheme="minorHAnsi" w:hAnsiTheme="minorHAnsi" w:cs="Calibri"/>
                <w:sz w:val="20"/>
                <w:szCs w:val="20"/>
                <w:highlight w:val="yellow"/>
              </w:rPr>
            </w:pPr>
            <w:r>
              <w:rPr>
                <w:rFonts w:asciiTheme="minorHAnsi" w:hAnsiTheme="minorHAnsi" w:cs="Calibri"/>
                <w:sz w:val="20"/>
                <w:szCs w:val="20"/>
              </w:rPr>
              <w:t xml:space="preserve">Once selected, the plan should be updated to include a schedule of the implementation of the control mechanism. This shall include sampling to ensure the effectiveness in sufficiently reducing toxicity. </w:t>
            </w:r>
          </w:p>
        </w:tc>
      </w:tr>
    </w:tbl>
    <w:p w14:paraId="681DDADC" w14:textId="77777777" w:rsidR="004936BC" w:rsidRDefault="004936BC" w:rsidP="00CA0114"/>
    <w:p w14:paraId="5C621F2F" w14:textId="77777777" w:rsidR="004936BC" w:rsidRDefault="004936BC">
      <w:pPr>
        <w:widowControl/>
        <w:autoSpaceDE/>
        <w:autoSpaceDN/>
        <w:adjustRightInd/>
      </w:pPr>
      <w:r>
        <w:br w:type="page"/>
      </w:r>
    </w:p>
    <w:p w14:paraId="3B53322E" w14:textId="77777777" w:rsidR="00AD047E" w:rsidRDefault="00AD047E" w:rsidP="00CA0114"/>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1733"/>
        <w:gridCol w:w="247"/>
        <w:gridCol w:w="4793"/>
      </w:tblGrid>
      <w:tr w:rsidR="008D2796" w:rsidRPr="001D45FC" w14:paraId="27E0071E" w14:textId="77777777" w:rsidTr="00BA6CB4">
        <w:trPr>
          <w:trHeight w:val="368"/>
        </w:trPr>
        <w:tc>
          <w:tcPr>
            <w:tcW w:w="5850" w:type="dxa"/>
            <w:gridSpan w:val="2"/>
            <w:tcBorders>
              <w:top w:val="nil"/>
              <w:left w:val="nil"/>
              <w:bottom w:val="nil"/>
              <w:right w:val="nil"/>
            </w:tcBorders>
            <w:vAlign w:val="center"/>
          </w:tcPr>
          <w:p w14:paraId="01B8DBF7"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Facility Name: </w:t>
            </w:r>
          </w:p>
          <w:p w14:paraId="2BDB509F"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p>
        </w:tc>
        <w:tc>
          <w:tcPr>
            <w:tcW w:w="5040" w:type="dxa"/>
            <w:gridSpan w:val="2"/>
            <w:tcBorders>
              <w:top w:val="nil"/>
              <w:left w:val="nil"/>
              <w:bottom w:val="nil"/>
              <w:right w:val="nil"/>
            </w:tcBorders>
            <w:vAlign w:val="center"/>
          </w:tcPr>
          <w:p w14:paraId="17B0BEF4" w14:textId="77777777" w:rsidR="008D2796" w:rsidRPr="001D45FC" w:rsidRDefault="00E70097"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Pr>
                <w:rFonts w:asciiTheme="minorHAnsi" w:hAnsiTheme="minorHAnsi" w:cstheme="minorHAnsi"/>
                <w:sz w:val="22"/>
                <w:szCs w:val="22"/>
              </w:rPr>
              <w:t xml:space="preserve">AZPDES </w:t>
            </w:r>
            <w:r w:rsidR="008D2796" w:rsidRPr="001D45FC">
              <w:rPr>
                <w:rFonts w:asciiTheme="minorHAnsi" w:hAnsiTheme="minorHAnsi" w:cstheme="minorHAnsi"/>
                <w:sz w:val="22"/>
                <w:szCs w:val="22"/>
              </w:rPr>
              <w:t>Permit</w:t>
            </w:r>
            <w:r>
              <w:rPr>
                <w:rFonts w:asciiTheme="minorHAnsi" w:hAnsiTheme="minorHAnsi" w:cstheme="minorHAnsi"/>
                <w:sz w:val="22"/>
                <w:szCs w:val="22"/>
              </w:rPr>
              <w:t xml:space="preserve"> ID:</w:t>
            </w:r>
          </w:p>
          <w:p w14:paraId="729A634A" w14:textId="50CCCB9B"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LTF#:  </w:t>
            </w:r>
          </w:p>
        </w:tc>
      </w:tr>
      <w:tr w:rsidR="008D2796" w:rsidRPr="001D45FC" w14:paraId="63C9367A" w14:textId="77777777" w:rsidTr="00BA6CB4">
        <w:trPr>
          <w:trHeight w:val="386"/>
        </w:trPr>
        <w:tc>
          <w:tcPr>
            <w:tcW w:w="5850" w:type="dxa"/>
            <w:gridSpan w:val="2"/>
            <w:tcBorders>
              <w:top w:val="nil"/>
              <w:left w:val="nil"/>
              <w:bottom w:val="nil"/>
              <w:right w:val="nil"/>
            </w:tcBorders>
            <w:vAlign w:val="center"/>
          </w:tcPr>
          <w:p w14:paraId="587DDFD7" w14:textId="36C3C366"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Facility </w:t>
            </w:r>
            <w:r w:rsidR="00C47981">
              <w:rPr>
                <w:rFonts w:asciiTheme="minorHAnsi" w:hAnsiTheme="minorHAnsi" w:cstheme="minorHAnsi"/>
                <w:sz w:val="22"/>
                <w:szCs w:val="22"/>
              </w:rPr>
              <w:t xml:space="preserve">Physical </w:t>
            </w:r>
            <w:r w:rsidRPr="001D45FC">
              <w:rPr>
                <w:rFonts w:asciiTheme="minorHAnsi" w:hAnsiTheme="minorHAnsi" w:cstheme="minorHAnsi"/>
                <w:sz w:val="22"/>
                <w:szCs w:val="22"/>
              </w:rPr>
              <w:t xml:space="preserve">Address: </w:t>
            </w:r>
            <w:sdt>
              <w:sdtPr>
                <w:rPr>
                  <w:rFonts w:asciiTheme="minorHAnsi" w:hAnsiTheme="minorHAnsi" w:cstheme="minorHAnsi"/>
                  <w:sz w:val="22"/>
                  <w:szCs w:val="22"/>
                </w:rPr>
                <w:id w:val="665829879"/>
              </w:sdtPr>
              <w:sdtEndPr/>
              <w:sdtContent>
                <w:sdt>
                  <w:sdtPr>
                    <w:rPr>
                      <w:rFonts w:asciiTheme="minorHAnsi" w:hAnsiTheme="minorHAnsi" w:cstheme="minorHAnsi"/>
                      <w:sz w:val="22"/>
                      <w:szCs w:val="22"/>
                    </w:rPr>
                    <w:id w:val="-1788345375"/>
                    <w:showingPlcHdr/>
                  </w:sdtPr>
                  <w:sdtEndPr/>
                  <w:sdtContent>
                    <w:r w:rsidRPr="001D45FC">
                      <w:rPr>
                        <w:rFonts w:asciiTheme="minorHAnsi" w:hAnsiTheme="minorHAnsi" w:cstheme="minorHAnsi"/>
                        <w:sz w:val="22"/>
                        <w:szCs w:val="22"/>
                      </w:rPr>
                      <w:t xml:space="preserve">     </w:t>
                    </w:r>
                  </w:sdtContent>
                </w:sdt>
              </w:sdtContent>
            </w:sdt>
          </w:p>
          <w:p w14:paraId="7001220E"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City, State, Zip: </w:t>
            </w:r>
            <w:sdt>
              <w:sdtPr>
                <w:rPr>
                  <w:rFonts w:asciiTheme="minorHAnsi" w:hAnsiTheme="minorHAnsi" w:cstheme="minorHAnsi"/>
                  <w:sz w:val="22"/>
                  <w:szCs w:val="22"/>
                </w:rPr>
                <w:id w:val="706836489"/>
                <w:showingPlcHdr/>
              </w:sdtPr>
              <w:sdtEndPr/>
              <w:sdtContent>
                <w:r w:rsidRPr="001D45FC">
                  <w:rPr>
                    <w:rFonts w:asciiTheme="minorHAnsi" w:hAnsiTheme="minorHAnsi" w:cstheme="minorHAnsi"/>
                    <w:sz w:val="22"/>
                    <w:szCs w:val="22"/>
                  </w:rPr>
                  <w:t xml:space="preserve">     </w:t>
                </w:r>
              </w:sdtContent>
            </w:sdt>
          </w:p>
          <w:p w14:paraId="768462F3"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County: </w:t>
            </w:r>
            <w:sdt>
              <w:sdtPr>
                <w:rPr>
                  <w:rFonts w:asciiTheme="minorHAnsi" w:hAnsiTheme="minorHAnsi" w:cstheme="minorHAnsi"/>
                  <w:sz w:val="22"/>
                  <w:szCs w:val="22"/>
                </w:rPr>
                <w:id w:val="1463072473"/>
                <w:showingPlcHdr/>
                <w:dropDownList>
                  <w:listItem w:value="Choose an item."/>
                  <w:listItem w:displayText="Apache" w:value="Apache"/>
                  <w:listItem w:displayText="Cochise" w:value="Cochise"/>
                  <w:listItem w:displayText="Coconino" w:value="Coconino"/>
                  <w:listItem w:displayText="Gila" w:value="Gila"/>
                  <w:listItem w:displayText="Graham" w:value="Graham"/>
                  <w:listItem w:displayText="Greenlee" w:value="Greenlee"/>
                  <w:listItem w:displayText="La Paz" w:value="La Paz"/>
                  <w:listItem w:displayText="Maricopa" w:value="Maricopa"/>
                  <w:listItem w:displayText="Mohave" w:value="Mohave"/>
                  <w:listItem w:displayText="Navajo" w:value="Navajo"/>
                  <w:listItem w:displayText="Pima" w:value="Pima"/>
                  <w:listItem w:displayText="Pinal" w:value="Pinal"/>
                  <w:listItem w:displayText="Santa Cruz" w:value="Santa Cruz"/>
                  <w:listItem w:displayText="Yavapai" w:value="Yavapai"/>
                  <w:listItem w:displayText="Yuma" w:value="Yuma"/>
                </w:dropDownList>
              </w:sdtPr>
              <w:sdtEndPr/>
              <w:sdtContent>
                <w:r w:rsidRPr="001D45FC">
                  <w:rPr>
                    <w:rFonts w:asciiTheme="minorHAnsi" w:hAnsiTheme="minorHAnsi" w:cstheme="minorHAnsi"/>
                    <w:sz w:val="22"/>
                    <w:szCs w:val="22"/>
                  </w:rPr>
                  <w:t xml:space="preserve">     </w:t>
                </w:r>
              </w:sdtContent>
            </w:sdt>
          </w:p>
        </w:tc>
        <w:tc>
          <w:tcPr>
            <w:tcW w:w="5040" w:type="dxa"/>
            <w:gridSpan w:val="2"/>
            <w:tcBorders>
              <w:top w:val="nil"/>
              <w:left w:val="nil"/>
              <w:bottom w:val="nil"/>
              <w:right w:val="nil"/>
            </w:tcBorders>
            <w:vAlign w:val="center"/>
          </w:tcPr>
          <w:p w14:paraId="4FD50BD2"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Preparer(s):  </w:t>
            </w:r>
          </w:p>
          <w:p w14:paraId="3B3367C2"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Phone: </w:t>
            </w:r>
          </w:p>
          <w:p w14:paraId="3E20499B"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Email: </w:t>
            </w:r>
          </w:p>
          <w:p w14:paraId="77B487C3"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Electronic Signature:</w:t>
            </w:r>
          </w:p>
        </w:tc>
      </w:tr>
      <w:tr w:rsidR="008D2796" w:rsidRPr="001D45FC" w14:paraId="7368BFD1" w14:textId="77777777" w:rsidTr="00FC2062">
        <w:trPr>
          <w:trHeight w:val="620"/>
        </w:trPr>
        <w:tc>
          <w:tcPr>
            <w:tcW w:w="5850" w:type="dxa"/>
            <w:gridSpan w:val="2"/>
            <w:tcBorders>
              <w:top w:val="nil"/>
              <w:left w:val="nil"/>
              <w:bottom w:val="single" w:sz="4" w:space="0" w:color="auto"/>
              <w:right w:val="nil"/>
            </w:tcBorders>
            <w:vAlign w:val="center"/>
          </w:tcPr>
          <w:p w14:paraId="393BE33A"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Permittee/Responsible Party:  </w:t>
            </w:r>
            <w:sdt>
              <w:sdtPr>
                <w:rPr>
                  <w:rFonts w:asciiTheme="minorHAnsi" w:hAnsiTheme="minorHAnsi" w:cstheme="minorHAnsi"/>
                  <w:sz w:val="22"/>
                  <w:szCs w:val="22"/>
                </w:rPr>
                <w:id w:val="-40985891"/>
                <w:showingPlcHdr/>
              </w:sdtPr>
              <w:sdtEndPr/>
              <w:sdtContent>
                <w:r w:rsidRPr="001D45FC">
                  <w:rPr>
                    <w:rFonts w:asciiTheme="minorHAnsi" w:hAnsiTheme="minorHAnsi" w:cstheme="minorHAnsi"/>
                    <w:sz w:val="22"/>
                    <w:szCs w:val="22"/>
                  </w:rPr>
                  <w:t xml:space="preserve">     </w:t>
                </w:r>
              </w:sdtContent>
            </w:sdt>
          </w:p>
          <w:p w14:paraId="4988FA0B"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Contact: </w:t>
            </w:r>
            <w:sdt>
              <w:sdtPr>
                <w:rPr>
                  <w:rFonts w:asciiTheme="minorHAnsi" w:hAnsiTheme="minorHAnsi" w:cstheme="minorHAnsi"/>
                  <w:sz w:val="22"/>
                  <w:szCs w:val="22"/>
                </w:rPr>
                <w:id w:val="1774359687"/>
                <w:showingPlcHdr/>
              </w:sdtPr>
              <w:sdtEndPr/>
              <w:sdtContent>
                <w:r w:rsidRPr="001D45FC">
                  <w:rPr>
                    <w:rFonts w:asciiTheme="minorHAnsi" w:hAnsiTheme="minorHAnsi" w:cstheme="minorHAnsi"/>
                    <w:sz w:val="22"/>
                    <w:szCs w:val="22"/>
                  </w:rPr>
                  <w:t xml:space="preserve">     </w:t>
                </w:r>
              </w:sdtContent>
            </w:sdt>
          </w:p>
          <w:p w14:paraId="26ED46E6"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Mailing Address:  </w:t>
            </w:r>
            <w:sdt>
              <w:sdtPr>
                <w:rPr>
                  <w:rFonts w:asciiTheme="minorHAnsi" w:hAnsiTheme="minorHAnsi" w:cstheme="minorHAnsi"/>
                  <w:sz w:val="22"/>
                  <w:szCs w:val="22"/>
                </w:rPr>
                <w:id w:val="1590349726"/>
                <w:showingPlcHdr/>
              </w:sdtPr>
              <w:sdtEndPr/>
              <w:sdtContent>
                <w:r w:rsidRPr="001D45FC">
                  <w:rPr>
                    <w:rFonts w:asciiTheme="minorHAnsi" w:hAnsiTheme="minorHAnsi" w:cstheme="minorHAnsi"/>
                    <w:sz w:val="22"/>
                    <w:szCs w:val="22"/>
                  </w:rPr>
                  <w:t xml:space="preserve">     </w:t>
                </w:r>
              </w:sdtContent>
            </w:sdt>
          </w:p>
          <w:p w14:paraId="77C5A34B"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City, State, Zip: </w:t>
            </w:r>
            <w:sdt>
              <w:sdtPr>
                <w:rPr>
                  <w:rFonts w:asciiTheme="minorHAnsi" w:hAnsiTheme="minorHAnsi" w:cstheme="minorHAnsi"/>
                  <w:sz w:val="22"/>
                  <w:szCs w:val="22"/>
                </w:rPr>
                <w:id w:val="1223109165"/>
                <w:showingPlcHdr/>
              </w:sdtPr>
              <w:sdtEndPr/>
              <w:sdtContent>
                <w:r w:rsidRPr="001D45FC">
                  <w:rPr>
                    <w:rFonts w:asciiTheme="minorHAnsi" w:hAnsiTheme="minorHAnsi" w:cstheme="minorHAnsi"/>
                    <w:sz w:val="22"/>
                    <w:szCs w:val="22"/>
                  </w:rPr>
                  <w:t xml:space="preserve">     </w:t>
                </w:r>
              </w:sdtContent>
            </w:sdt>
          </w:p>
          <w:p w14:paraId="741667DC"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Phone</w:t>
            </w:r>
          </w:p>
          <w:p w14:paraId="1A9B4741"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Email: </w:t>
            </w:r>
          </w:p>
        </w:tc>
        <w:tc>
          <w:tcPr>
            <w:tcW w:w="5040" w:type="dxa"/>
            <w:gridSpan w:val="2"/>
            <w:tcBorders>
              <w:top w:val="nil"/>
              <w:left w:val="nil"/>
              <w:bottom w:val="single" w:sz="4" w:space="0" w:color="auto"/>
              <w:right w:val="nil"/>
            </w:tcBorders>
            <w:vAlign w:val="center"/>
          </w:tcPr>
          <w:p w14:paraId="5209447B"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r w:rsidRPr="001D45FC">
              <w:rPr>
                <w:rFonts w:asciiTheme="minorHAnsi" w:hAnsiTheme="minorHAnsi" w:cstheme="minorHAnsi"/>
                <w:sz w:val="22"/>
                <w:szCs w:val="22"/>
              </w:rPr>
              <w:t xml:space="preserve">Date prepared: </w:t>
            </w:r>
          </w:p>
          <w:p w14:paraId="4895018B" w14:textId="77777777" w:rsidR="008D2796"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p>
          <w:p w14:paraId="176909B1" w14:textId="77777777" w:rsidR="004936BC" w:rsidRDefault="00FC2062"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sdt>
              <w:sdtPr>
                <w:rPr>
                  <w:rFonts w:asciiTheme="minorHAnsi" w:hAnsiTheme="minorHAnsi" w:cstheme="minorHAnsi"/>
                  <w:sz w:val="22"/>
                  <w:szCs w:val="22"/>
                </w:rPr>
                <w:id w:val="-1557081003"/>
                <w14:checkbox>
                  <w14:checked w14:val="0"/>
                  <w14:checkedState w14:val="2612" w14:font="MS Gothic"/>
                  <w14:uncheckedState w14:val="2610" w14:font="MS Gothic"/>
                </w14:checkbox>
              </w:sdtPr>
              <w:sdtEndPr/>
              <w:sdtContent>
                <w:r w:rsidR="00E70097">
                  <w:rPr>
                    <w:rFonts w:ascii="MS Gothic" w:eastAsia="MS Gothic" w:hAnsi="MS Gothic" w:cstheme="minorHAnsi" w:hint="eastAsia"/>
                    <w:sz w:val="22"/>
                    <w:szCs w:val="22"/>
                  </w:rPr>
                  <w:t>☐</w:t>
                </w:r>
              </w:sdtContent>
            </w:sdt>
            <w:r w:rsidR="004936BC">
              <w:rPr>
                <w:rFonts w:asciiTheme="minorHAnsi" w:hAnsiTheme="minorHAnsi" w:cstheme="minorHAnsi"/>
                <w:sz w:val="22"/>
                <w:szCs w:val="22"/>
              </w:rPr>
              <w:t>Initial Submission</w:t>
            </w:r>
          </w:p>
          <w:p w14:paraId="33A576C3" w14:textId="77777777" w:rsidR="00E70097" w:rsidRPr="001D45FC" w:rsidRDefault="00FC2062"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sdt>
              <w:sdtPr>
                <w:rPr>
                  <w:rFonts w:asciiTheme="minorHAnsi" w:hAnsiTheme="minorHAnsi" w:cstheme="minorHAnsi"/>
                  <w:sz w:val="22"/>
                  <w:szCs w:val="22"/>
                </w:rPr>
                <w:id w:val="397952738"/>
                <w14:checkbox>
                  <w14:checked w14:val="0"/>
                  <w14:checkedState w14:val="2612" w14:font="MS Gothic"/>
                  <w14:uncheckedState w14:val="2610" w14:font="MS Gothic"/>
                </w14:checkbox>
              </w:sdtPr>
              <w:sdtEndPr/>
              <w:sdtContent>
                <w:r w:rsidR="00E70097">
                  <w:rPr>
                    <w:rFonts w:ascii="MS Gothic" w:eastAsia="MS Gothic" w:hAnsi="MS Gothic" w:cstheme="minorHAnsi" w:hint="eastAsia"/>
                    <w:sz w:val="22"/>
                    <w:szCs w:val="22"/>
                  </w:rPr>
                  <w:t>☐</w:t>
                </w:r>
              </w:sdtContent>
            </w:sdt>
            <w:r w:rsidR="00E70097">
              <w:rPr>
                <w:rFonts w:asciiTheme="minorHAnsi" w:hAnsiTheme="minorHAnsi" w:cstheme="minorHAnsi"/>
                <w:sz w:val="22"/>
                <w:szCs w:val="22"/>
              </w:rPr>
              <w:t>Update</w:t>
            </w:r>
          </w:p>
          <w:p w14:paraId="6DC9D7CD" w14:textId="77777777" w:rsidR="008D2796" w:rsidRPr="001D45FC" w:rsidRDefault="008D2796" w:rsidP="00D35563">
            <w:pPr>
              <w:tabs>
                <w:tab w:val="left" w:pos="720"/>
                <w:tab w:val="left" w:pos="1440"/>
                <w:tab w:val="left" w:pos="2160"/>
                <w:tab w:val="left" w:pos="2880"/>
                <w:tab w:val="left" w:pos="3600"/>
                <w:tab w:val="left" w:pos="4440"/>
              </w:tabs>
              <w:rPr>
                <w:rFonts w:asciiTheme="minorHAnsi" w:hAnsiTheme="minorHAnsi" w:cstheme="minorHAnsi"/>
                <w:sz w:val="22"/>
                <w:szCs w:val="22"/>
              </w:rPr>
            </w:pPr>
          </w:p>
        </w:tc>
      </w:tr>
      <w:tr w:rsidR="008D2796" w:rsidRPr="00992A48" w14:paraId="7F9E9B7E" w14:textId="77777777" w:rsidTr="00FC2062">
        <w:tblPrEx>
          <w:tblCellMar>
            <w:left w:w="120" w:type="dxa"/>
            <w:right w:w="120" w:type="dxa"/>
          </w:tblCellMar>
          <w:tblLook w:val="0000" w:firstRow="0" w:lastRow="0" w:firstColumn="0" w:lastColumn="0" w:noHBand="0" w:noVBand="0"/>
        </w:tblPrEx>
        <w:trPr>
          <w:trHeight w:val="325"/>
        </w:trPr>
        <w:tc>
          <w:tcPr>
            <w:tcW w:w="10890" w:type="dxa"/>
            <w:gridSpan w:val="4"/>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1493A7F2" w14:textId="77777777" w:rsidR="008D2796" w:rsidRPr="00992A48" w:rsidRDefault="008D2796" w:rsidP="00D35563">
            <w:pPr>
              <w:pStyle w:val="Heading1"/>
              <w:rPr>
                <w:rFonts w:asciiTheme="minorHAnsi" w:hAnsiTheme="minorHAnsi" w:cstheme="minorHAnsi"/>
                <w:b/>
                <w:sz w:val="22"/>
                <w:szCs w:val="22"/>
              </w:rPr>
            </w:pPr>
            <w:r>
              <w:rPr>
                <w:rFonts w:asciiTheme="minorHAnsi" w:hAnsiTheme="minorHAnsi" w:cstheme="minorHAnsi"/>
                <w:b/>
                <w:color w:val="auto"/>
              </w:rPr>
              <w:t>Summary of Toxicity Information</w:t>
            </w:r>
          </w:p>
        </w:tc>
      </w:tr>
      <w:tr w:rsidR="008D2796" w:rsidRPr="0041043D" w14:paraId="07C1CA9F" w14:textId="77777777" w:rsidTr="00FC2062">
        <w:tblPrEx>
          <w:tblCellMar>
            <w:left w:w="120" w:type="dxa"/>
            <w:right w:w="120" w:type="dxa"/>
          </w:tblCellMar>
          <w:tblLook w:val="0000" w:firstRow="0" w:lastRow="0" w:firstColumn="0" w:lastColumn="0" w:noHBand="0" w:noVBand="0"/>
        </w:tblPrEx>
        <w:trPr>
          <w:trHeight w:val="532"/>
        </w:trPr>
        <w:tc>
          <w:tcPr>
            <w:tcW w:w="4117" w:type="dxa"/>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02C033E7" w14:textId="77777777" w:rsidR="008D2796" w:rsidRPr="00FE0E1B" w:rsidRDefault="008D2796" w:rsidP="00D35563">
            <w:pPr>
              <w:spacing w:after="58"/>
              <w:rPr>
                <w:rFonts w:asciiTheme="minorHAnsi" w:hAnsiTheme="minorHAnsi" w:cs="Calibri"/>
                <w:sz w:val="20"/>
                <w:szCs w:val="20"/>
              </w:rPr>
            </w:pPr>
            <w:r>
              <w:rPr>
                <w:rFonts w:asciiTheme="minorHAnsi" w:hAnsiTheme="minorHAnsi" w:cs="Calibri"/>
                <w:sz w:val="20"/>
                <w:szCs w:val="20"/>
              </w:rPr>
              <w:t>Select the species with the Whole Effluent Toxicity failures. Describe specific criteria in the comments, e.g. chronic, acute, reproduction, survival.</w:t>
            </w:r>
          </w:p>
        </w:tc>
        <w:tc>
          <w:tcPr>
            <w:tcW w:w="1980" w:type="dxa"/>
            <w:gridSpan w:val="2"/>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293D39A" w14:textId="77777777" w:rsidR="008D2796" w:rsidRPr="00395C12" w:rsidRDefault="00FC2062" w:rsidP="00D35563">
            <w:pPr>
              <w:spacing w:line="360" w:lineRule="auto"/>
              <w:rPr>
                <w:rFonts w:ascii="Calibri" w:hAnsi="Calibri" w:cs="Calibri"/>
                <w:sz w:val="20"/>
                <w:szCs w:val="20"/>
              </w:rPr>
            </w:pPr>
            <w:sdt>
              <w:sdtPr>
                <w:rPr>
                  <w:rFonts w:ascii="Calibri" w:hAnsi="Calibri" w:cs="Calibri"/>
                  <w:sz w:val="20"/>
                  <w:szCs w:val="20"/>
                </w:rPr>
                <w:id w:val="1641691060"/>
                <w14:checkbox>
                  <w14:checked w14:val="0"/>
                  <w14:checkedState w14:val="2612" w14:font="Bahnschrift Light"/>
                  <w14:uncheckedState w14:val="2610" w14:font="Bahnschrift Light"/>
                </w14:checkbox>
              </w:sdtPr>
              <w:sdtEndPr/>
              <w:sdtContent>
                <w:r w:rsidR="008D2796">
                  <w:rPr>
                    <w:rFonts w:ascii="Meiryo" w:eastAsia="Meiryo" w:hAnsi="Meiryo" w:cs="Calibri" w:hint="eastAsia"/>
                    <w:sz w:val="20"/>
                    <w:szCs w:val="20"/>
                  </w:rPr>
                  <w:t>☐</w:t>
                </w:r>
              </w:sdtContent>
            </w:sdt>
            <w:r w:rsidR="008D2796" w:rsidRPr="0041043D">
              <w:rPr>
                <w:rFonts w:ascii="Calibri" w:hAnsi="Calibri" w:cs="Calibri"/>
                <w:sz w:val="20"/>
                <w:szCs w:val="20"/>
              </w:rPr>
              <w:t xml:space="preserve"> </w:t>
            </w:r>
            <w:r w:rsidR="008D2796" w:rsidRPr="00395C12">
              <w:rPr>
                <w:rFonts w:ascii="Calibri" w:hAnsi="Calibri" w:cs="Calibri"/>
                <w:sz w:val="20"/>
                <w:szCs w:val="20"/>
              </w:rPr>
              <w:t>Water Flea</w:t>
            </w:r>
          </w:p>
          <w:p w14:paraId="1C2974A5" w14:textId="77777777" w:rsidR="008D2796" w:rsidRPr="00395C12" w:rsidRDefault="00FC2062" w:rsidP="00D35563">
            <w:pPr>
              <w:spacing w:line="360" w:lineRule="auto"/>
              <w:rPr>
                <w:rFonts w:ascii="Calibri" w:hAnsi="Calibri" w:cs="Calibri"/>
                <w:sz w:val="20"/>
                <w:szCs w:val="20"/>
              </w:rPr>
            </w:pPr>
            <w:sdt>
              <w:sdtPr>
                <w:rPr>
                  <w:rFonts w:ascii="Calibri" w:hAnsi="Calibri" w:cs="Calibri"/>
                  <w:sz w:val="20"/>
                  <w:szCs w:val="20"/>
                </w:rPr>
                <w:id w:val="1066066014"/>
                <w14:checkbox>
                  <w14:checked w14:val="0"/>
                  <w14:checkedState w14:val="2612" w14:font="Bahnschrift Light"/>
                  <w14:uncheckedState w14:val="2610" w14:font="Bahnschrift Light"/>
                </w14:checkbox>
              </w:sdtPr>
              <w:sdtEndPr/>
              <w:sdtContent>
                <w:r w:rsidR="008D2796">
                  <w:rPr>
                    <w:rFonts w:ascii="Meiryo" w:eastAsia="Meiryo" w:hAnsi="Meiryo" w:cs="Calibri" w:hint="eastAsia"/>
                    <w:sz w:val="20"/>
                    <w:szCs w:val="20"/>
                  </w:rPr>
                  <w:t>☐</w:t>
                </w:r>
              </w:sdtContent>
            </w:sdt>
            <w:r w:rsidR="008D2796" w:rsidRPr="0041043D">
              <w:rPr>
                <w:rFonts w:ascii="Calibri" w:hAnsi="Calibri" w:cs="Calibri"/>
                <w:sz w:val="20"/>
                <w:szCs w:val="20"/>
              </w:rPr>
              <w:t xml:space="preserve"> </w:t>
            </w:r>
            <w:r w:rsidR="008D2796" w:rsidRPr="00395C12">
              <w:rPr>
                <w:rFonts w:ascii="Calibri" w:hAnsi="Calibri" w:cs="Calibri"/>
                <w:sz w:val="20"/>
                <w:szCs w:val="20"/>
              </w:rPr>
              <w:t>Minnow</w:t>
            </w:r>
          </w:p>
          <w:p w14:paraId="7D6CA32C" w14:textId="77777777" w:rsidR="008D2796" w:rsidRPr="00395C12" w:rsidRDefault="00FC2062" w:rsidP="00D35563">
            <w:pPr>
              <w:spacing w:line="360" w:lineRule="auto"/>
              <w:rPr>
                <w:rFonts w:ascii="Calibri" w:hAnsi="Calibri" w:cs="Calibri"/>
                <w:sz w:val="20"/>
                <w:szCs w:val="20"/>
              </w:rPr>
            </w:pPr>
            <w:sdt>
              <w:sdtPr>
                <w:rPr>
                  <w:rFonts w:ascii="Calibri" w:hAnsi="Calibri" w:cs="Calibri"/>
                  <w:sz w:val="20"/>
                  <w:szCs w:val="20"/>
                </w:rPr>
                <w:id w:val="-805232938"/>
                <w14:checkbox>
                  <w14:checked w14:val="0"/>
                  <w14:checkedState w14:val="2612" w14:font="Bahnschrift Light"/>
                  <w14:uncheckedState w14:val="2610" w14:font="Bahnschrift Light"/>
                </w14:checkbox>
              </w:sdtPr>
              <w:sdtEndPr/>
              <w:sdtContent>
                <w:r w:rsidR="008D2796" w:rsidRPr="00395C12">
                  <w:rPr>
                    <w:rFonts w:ascii="Segoe UI Symbol" w:hAnsi="Segoe UI Symbol" w:cs="Segoe UI Symbol"/>
                    <w:sz w:val="20"/>
                    <w:szCs w:val="20"/>
                  </w:rPr>
                  <w:t>☐</w:t>
                </w:r>
              </w:sdtContent>
            </w:sdt>
            <w:r w:rsidR="008D2796" w:rsidRPr="0041043D">
              <w:rPr>
                <w:rFonts w:ascii="Calibri" w:hAnsi="Calibri" w:cs="Calibri"/>
                <w:sz w:val="20"/>
                <w:szCs w:val="20"/>
              </w:rPr>
              <w:t xml:space="preserve"> </w:t>
            </w:r>
            <w:r w:rsidR="008D2796" w:rsidRPr="00395C12">
              <w:rPr>
                <w:rFonts w:ascii="Calibri" w:hAnsi="Calibri" w:cs="Calibri"/>
                <w:sz w:val="20"/>
                <w:szCs w:val="20"/>
              </w:rPr>
              <w:t>Green Algae</w:t>
            </w:r>
          </w:p>
          <w:p w14:paraId="4BBCC8E4" w14:textId="77777777" w:rsidR="008D2796" w:rsidRPr="00395C12" w:rsidRDefault="008D2796" w:rsidP="00D35563">
            <w:pPr>
              <w:spacing w:after="58"/>
              <w:rPr>
                <w:rFonts w:asciiTheme="minorHAnsi" w:hAnsiTheme="minorHAnsi" w:cs="Calibri"/>
                <w:sz w:val="22"/>
                <w:szCs w:val="22"/>
              </w:rPr>
            </w:pPr>
          </w:p>
        </w:tc>
        <w:tc>
          <w:tcPr>
            <w:tcW w:w="4793" w:type="dxa"/>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473C10D" w14:textId="77777777" w:rsidR="008D2796" w:rsidRPr="0041043D" w:rsidRDefault="008D2796" w:rsidP="00D35563">
            <w:pPr>
              <w:spacing w:after="58"/>
              <w:rPr>
                <w:rFonts w:asciiTheme="minorHAnsi" w:hAnsiTheme="minorHAnsi" w:cs="Calibri"/>
                <w:b/>
                <w:sz w:val="22"/>
                <w:szCs w:val="22"/>
              </w:rPr>
            </w:pPr>
          </w:p>
        </w:tc>
      </w:tr>
      <w:tr w:rsidR="008D2796" w:rsidRPr="0041043D" w14:paraId="432179DE" w14:textId="77777777" w:rsidTr="00D35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32"/>
        </w:trPr>
        <w:tc>
          <w:tcPr>
            <w:tcW w:w="411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086E066" w14:textId="77777777" w:rsidR="008D2796" w:rsidRDefault="008D2796" w:rsidP="00D35563">
            <w:pPr>
              <w:spacing w:after="58"/>
              <w:rPr>
                <w:rFonts w:asciiTheme="minorHAnsi" w:hAnsiTheme="minorHAnsi" w:cs="Calibri"/>
                <w:sz w:val="20"/>
                <w:szCs w:val="20"/>
              </w:rPr>
            </w:pPr>
            <w:r>
              <w:rPr>
                <w:rFonts w:asciiTheme="minorHAnsi" w:hAnsiTheme="minorHAnsi" w:cs="Calibri"/>
                <w:sz w:val="20"/>
                <w:szCs w:val="20"/>
              </w:rPr>
              <w:t>Date toxicity first observed?</w:t>
            </w:r>
          </w:p>
        </w:tc>
        <w:tc>
          <w:tcPr>
            <w:tcW w:w="1980"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15B6A18" w14:textId="77777777" w:rsidR="008D2796" w:rsidRPr="00395C12" w:rsidRDefault="008D2796" w:rsidP="00D35563">
            <w:pPr>
              <w:spacing w:line="360" w:lineRule="auto"/>
              <w:rPr>
                <w:rFonts w:ascii="Calibri" w:hAnsi="Calibri" w:cs="Calibri"/>
                <w:sz w:val="20"/>
                <w:szCs w:val="20"/>
              </w:rPr>
            </w:pPr>
          </w:p>
        </w:tc>
        <w:tc>
          <w:tcPr>
            <w:tcW w:w="4793"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B01E7AB" w14:textId="77777777" w:rsidR="008D2796" w:rsidRPr="0041043D" w:rsidRDefault="008D2796" w:rsidP="00D35563">
            <w:pPr>
              <w:spacing w:after="58"/>
              <w:rPr>
                <w:rFonts w:asciiTheme="minorHAnsi" w:hAnsiTheme="minorHAnsi" w:cs="Calibri"/>
                <w:b/>
                <w:sz w:val="22"/>
                <w:szCs w:val="22"/>
              </w:rPr>
            </w:pPr>
          </w:p>
        </w:tc>
      </w:tr>
      <w:tr w:rsidR="008D2796" w:rsidRPr="0041043D" w14:paraId="47DFCDA2" w14:textId="77777777" w:rsidTr="00D35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32"/>
        </w:trPr>
        <w:tc>
          <w:tcPr>
            <w:tcW w:w="411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64CFF1B" w14:textId="77777777" w:rsidR="008D2796" w:rsidRDefault="008D2796" w:rsidP="00D35563">
            <w:pPr>
              <w:spacing w:after="58"/>
              <w:rPr>
                <w:rFonts w:asciiTheme="minorHAnsi" w:hAnsiTheme="minorHAnsi" w:cs="Calibri"/>
                <w:sz w:val="20"/>
                <w:szCs w:val="20"/>
              </w:rPr>
            </w:pPr>
            <w:r>
              <w:rPr>
                <w:rFonts w:asciiTheme="minorHAnsi" w:hAnsiTheme="minorHAnsi" w:cs="Calibri"/>
                <w:sz w:val="20"/>
                <w:szCs w:val="20"/>
              </w:rPr>
              <w:t xml:space="preserve">Is the source of toxicity known? Describe in comments. </w:t>
            </w:r>
          </w:p>
        </w:tc>
        <w:tc>
          <w:tcPr>
            <w:tcW w:w="1980"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2E39743" w14:textId="77777777" w:rsidR="008D2796" w:rsidRPr="0041043D" w:rsidRDefault="00FC2062" w:rsidP="00D35563">
            <w:pPr>
              <w:spacing w:after="58"/>
              <w:rPr>
                <w:rFonts w:asciiTheme="minorHAnsi" w:hAnsiTheme="minorHAnsi" w:cs="Calibri"/>
                <w:b/>
                <w:sz w:val="22"/>
                <w:szCs w:val="22"/>
              </w:rPr>
            </w:pPr>
            <w:sdt>
              <w:sdtPr>
                <w:rPr>
                  <w:rFonts w:ascii="Calibri" w:hAnsi="Calibri" w:cs="Calibri"/>
                  <w:sz w:val="20"/>
                  <w:szCs w:val="20"/>
                </w:rPr>
                <w:id w:val="1364332590"/>
                <w14:checkbox>
                  <w14:checked w14:val="0"/>
                  <w14:checkedState w14:val="2612" w14:font="Bahnschrift Light"/>
                  <w14:uncheckedState w14:val="2610" w14:font="Bahnschrift Light"/>
                </w14:checkbox>
              </w:sdtPr>
              <w:sdtEndPr/>
              <w:sdtContent>
                <w:r w:rsidR="008D2796">
                  <w:rPr>
                    <w:rFonts w:ascii="Meiryo" w:eastAsia="Meiryo" w:hAnsi="Meiryo" w:cs="Calibri" w:hint="eastAsia"/>
                    <w:sz w:val="20"/>
                    <w:szCs w:val="20"/>
                  </w:rPr>
                  <w:t>☐</w:t>
                </w:r>
              </w:sdtContent>
            </w:sdt>
            <w:r w:rsidR="008D2796" w:rsidRPr="0041043D">
              <w:rPr>
                <w:rFonts w:ascii="Calibri" w:hAnsi="Calibri" w:cs="Calibri"/>
                <w:sz w:val="20"/>
                <w:szCs w:val="20"/>
              </w:rPr>
              <w:t xml:space="preserve"> Yes  </w:t>
            </w:r>
            <w:sdt>
              <w:sdtPr>
                <w:rPr>
                  <w:rFonts w:ascii="Calibri" w:hAnsi="Calibri" w:cs="Calibri"/>
                  <w:sz w:val="20"/>
                  <w:szCs w:val="20"/>
                </w:rPr>
                <w:id w:val="-98960195"/>
                <w14:checkbox>
                  <w14:checked w14:val="0"/>
                  <w14:checkedState w14:val="2612" w14:font="Bahnschrift Light"/>
                  <w14:uncheckedState w14:val="2610" w14:font="Bahnschrift Light"/>
                </w14:checkbox>
              </w:sdtPr>
              <w:sdtEndPr/>
              <w:sdtContent>
                <w:r w:rsidR="008D2796" w:rsidRPr="0041043D">
                  <w:rPr>
                    <w:rFonts w:ascii="Arial Unicode MS" w:eastAsia="MS Gothic" w:hAnsi="Arial Unicode MS" w:cs="Arial Unicode MS"/>
                    <w:sz w:val="20"/>
                    <w:szCs w:val="20"/>
                  </w:rPr>
                  <w:t>☐</w:t>
                </w:r>
              </w:sdtContent>
            </w:sdt>
            <w:r w:rsidR="008D2796" w:rsidRPr="0041043D">
              <w:rPr>
                <w:rFonts w:ascii="Calibri" w:hAnsi="Calibri" w:cs="Calibri"/>
                <w:sz w:val="20"/>
                <w:szCs w:val="20"/>
              </w:rPr>
              <w:t xml:space="preserve"> No </w:t>
            </w:r>
            <w:sdt>
              <w:sdtPr>
                <w:rPr>
                  <w:rFonts w:ascii="Calibri" w:hAnsi="Calibri" w:cs="Calibri"/>
                  <w:sz w:val="20"/>
                  <w:szCs w:val="20"/>
                </w:rPr>
                <w:id w:val="1472322696"/>
                <w14:checkbox>
                  <w14:checked w14:val="0"/>
                  <w14:checkedState w14:val="2612" w14:font="Bahnschrift Light"/>
                  <w14:uncheckedState w14:val="2610" w14:font="Bahnschrift Light"/>
                </w14:checkbox>
              </w:sdtPr>
              <w:sdtEndPr/>
              <w:sdtContent>
                <w:r w:rsidR="008D2796">
                  <w:rPr>
                    <w:rFonts w:ascii="Meiryo" w:eastAsia="Meiryo" w:hAnsi="Meiryo" w:cs="Meiryo" w:hint="eastAsia"/>
                    <w:sz w:val="20"/>
                    <w:szCs w:val="20"/>
                  </w:rPr>
                  <w:t>☐</w:t>
                </w:r>
              </w:sdtContent>
            </w:sdt>
            <w:r w:rsidR="008D2796" w:rsidRPr="0041043D">
              <w:rPr>
                <w:rFonts w:ascii="Calibri" w:hAnsi="Calibri" w:cs="Calibri"/>
                <w:sz w:val="20"/>
                <w:szCs w:val="20"/>
              </w:rPr>
              <w:t xml:space="preserve"> N/A</w:t>
            </w:r>
          </w:p>
        </w:tc>
        <w:tc>
          <w:tcPr>
            <w:tcW w:w="4793"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02EA0E8" w14:textId="77777777" w:rsidR="008D2796" w:rsidRPr="0041043D" w:rsidRDefault="008D2796" w:rsidP="00D35563">
            <w:pPr>
              <w:spacing w:after="58"/>
              <w:rPr>
                <w:rFonts w:asciiTheme="minorHAnsi" w:hAnsiTheme="minorHAnsi" w:cs="Calibri"/>
                <w:b/>
                <w:sz w:val="22"/>
                <w:szCs w:val="22"/>
              </w:rPr>
            </w:pPr>
          </w:p>
        </w:tc>
      </w:tr>
      <w:tr w:rsidR="008D2796" w:rsidRPr="0041043D" w14:paraId="62BBA2D7" w14:textId="77777777" w:rsidTr="00D35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32"/>
        </w:trPr>
        <w:tc>
          <w:tcPr>
            <w:tcW w:w="411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FE0993D" w14:textId="77777777" w:rsidR="008D2796" w:rsidRDefault="008D2796" w:rsidP="00D35563">
            <w:pPr>
              <w:spacing w:after="58"/>
              <w:rPr>
                <w:rFonts w:asciiTheme="minorHAnsi" w:hAnsiTheme="minorHAnsi" w:cs="Calibri"/>
                <w:sz w:val="20"/>
                <w:szCs w:val="20"/>
              </w:rPr>
            </w:pPr>
            <w:r>
              <w:rPr>
                <w:rFonts w:asciiTheme="minorHAnsi" w:hAnsiTheme="minorHAnsi" w:cs="Calibri"/>
                <w:sz w:val="20"/>
                <w:szCs w:val="20"/>
              </w:rPr>
              <w:t>Was the toxicity failure the result of a facility upset or plant malfunction?</w:t>
            </w:r>
          </w:p>
        </w:tc>
        <w:tc>
          <w:tcPr>
            <w:tcW w:w="1980"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663ADC0" w14:textId="77777777" w:rsidR="008D2796" w:rsidRDefault="00FC2062" w:rsidP="00D35563">
            <w:pPr>
              <w:spacing w:after="58"/>
              <w:rPr>
                <w:rFonts w:ascii="Calibri" w:hAnsi="Calibri" w:cs="Calibri"/>
                <w:sz w:val="20"/>
                <w:szCs w:val="20"/>
              </w:rPr>
            </w:pPr>
            <w:sdt>
              <w:sdtPr>
                <w:rPr>
                  <w:rFonts w:ascii="Calibri" w:hAnsi="Calibri" w:cs="Calibri"/>
                  <w:sz w:val="20"/>
                  <w:szCs w:val="20"/>
                </w:rPr>
                <w:id w:val="-1446611700"/>
                <w14:checkbox>
                  <w14:checked w14:val="0"/>
                  <w14:checkedState w14:val="2612" w14:font="Bahnschrift Light"/>
                  <w14:uncheckedState w14:val="2610" w14:font="Bahnschrift Light"/>
                </w14:checkbox>
              </w:sdtPr>
              <w:sdtEndPr/>
              <w:sdtContent>
                <w:r w:rsidR="008D2796">
                  <w:rPr>
                    <w:rFonts w:ascii="Meiryo" w:eastAsia="Meiryo" w:hAnsi="Meiryo" w:cs="Calibri" w:hint="eastAsia"/>
                    <w:sz w:val="20"/>
                    <w:szCs w:val="20"/>
                  </w:rPr>
                  <w:t>☐</w:t>
                </w:r>
              </w:sdtContent>
            </w:sdt>
            <w:r w:rsidR="008D2796" w:rsidRPr="0041043D">
              <w:rPr>
                <w:rFonts w:ascii="Calibri" w:hAnsi="Calibri" w:cs="Calibri"/>
                <w:sz w:val="20"/>
                <w:szCs w:val="20"/>
              </w:rPr>
              <w:t xml:space="preserve"> Yes  </w:t>
            </w:r>
            <w:sdt>
              <w:sdtPr>
                <w:rPr>
                  <w:rFonts w:ascii="Calibri" w:hAnsi="Calibri" w:cs="Calibri"/>
                  <w:sz w:val="20"/>
                  <w:szCs w:val="20"/>
                </w:rPr>
                <w:id w:val="-1731300134"/>
                <w14:checkbox>
                  <w14:checked w14:val="0"/>
                  <w14:checkedState w14:val="2612" w14:font="Bahnschrift Light"/>
                  <w14:uncheckedState w14:val="2610" w14:font="Bahnschrift Light"/>
                </w14:checkbox>
              </w:sdtPr>
              <w:sdtEndPr/>
              <w:sdtContent>
                <w:r w:rsidR="008D2796" w:rsidRPr="0041043D">
                  <w:rPr>
                    <w:rFonts w:ascii="Arial Unicode MS" w:eastAsia="MS Gothic" w:hAnsi="Arial Unicode MS" w:cs="Arial Unicode MS"/>
                    <w:sz w:val="20"/>
                    <w:szCs w:val="20"/>
                  </w:rPr>
                  <w:t>☐</w:t>
                </w:r>
              </w:sdtContent>
            </w:sdt>
            <w:r w:rsidR="008D2796" w:rsidRPr="0041043D">
              <w:rPr>
                <w:rFonts w:ascii="Calibri" w:hAnsi="Calibri" w:cs="Calibri"/>
                <w:sz w:val="20"/>
                <w:szCs w:val="20"/>
              </w:rPr>
              <w:t xml:space="preserve"> No </w:t>
            </w:r>
            <w:sdt>
              <w:sdtPr>
                <w:rPr>
                  <w:rFonts w:ascii="Calibri" w:hAnsi="Calibri" w:cs="Calibri"/>
                  <w:sz w:val="20"/>
                  <w:szCs w:val="20"/>
                </w:rPr>
                <w:id w:val="630445800"/>
                <w14:checkbox>
                  <w14:checked w14:val="0"/>
                  <w14:checkedState w14:val="2612" w14:font="Bahnschrift Light"/>
                  <w14:uncheckedState w14:val="2610" w14:font="Bahnschrift Light"/>
                </w14:checkbox>
              </w:sdtPr>
              <w:sdtEndPr/>
              <w:sdtContent>
                <w:r w:rsidR="008D2796">
                  <w:rPr>
                    <w:rFonts w:ascii="Meiryo" w:eastAsia="Meiryo" w:hAnsi="Meiryo" w:cs="Meiryo" w:hint="eastAsia"/>
                    <w:sz w:val="20"/>
                    <w:szCs w:val="20"/>
                  </w:rPr>
                  <w:t>☐</w:t>
                </w:r>
              </w:sdtContent>
            </w:sdt>
            <w:r w:rsidR="008D2796" w:rsidRPr="0041043D">
              <w:rPr>
                <w:rFonts w:ascii="Calibri" w:hAnsi="Calibri" w:cs="Calibri"/>
                <w:sz w:val="20"/>
                <w:szCs w:val="20"/>
              </w:rPr>
              <w:t xml:space="preserve"> N/A</w:t>
            </w:r>
          </w:p>
        </w:tc>
        <w:tc>
          <w:tcPr>
            <w:tcW w:w="4793"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90D6A82" w14:textId="77777777" w:rsidR="008D2796" w:rsidRPr="0041043D" w:rsidRDefault="008D2796" w:rsidP="00D35563">
            <w:pPr>
              <w:spacing w:after="58"/>
              <w:rPr>
                <w:rFonts w:asciiTheme="minorHAnsi" w:hAnsiTheme="minorHAnsi" w:cs="Calibri"/>
                <w:b/>
                <w:sz w:val="22"/>
                <w:szCs w:val="22"/>
              </w:rPr>
            </w:pPr>
          </w:p>
        </w:tc>
      </w:tr>
      <w:tr w:rsidR="008D2796" w:rsidRPr="0041043D" w14:paraId="45EC5A63" w14:textId="77777777" w:rsidTr="00D35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32"/>
        </w:trPr>
        <w:tc>
          <w:tcPr>
            <w:tcW w:w="411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362F2FD" w14:textId="77777777" w:rsidR="008D2796" w:rsidRDefault="008D2796" w:rsidP="00D35563">
            <w:pPr>
              <w:spacing w:after="58"/>
              <w:rPr>
                <w:rFonts w:asciiTheme="minorHAnsi" w:hAnsiTheme="minorHAnsi" w:cs="Calibri"/>
                <w:sz w:val="20"/>
                <w:szCs w:val="20"/>
              </w:rPr>
            </w:pPr>
            <w:r>
              <w:rPr>
                <w:rFonts w:asciiTheme="minorHAnsi" w:hAnsiTheme="minorHAnsi" w:cs="Calibri"/>
                <w:sz w:val="20"/>
                <w:szCs w:val="20"/>
              </w:rPr>
              <w:t xml:space="preserve">Was follow up testing completed? If yes, </w:t>
            </w:r>
            <w:r w:rsidR="00E70097">
              <w:rPr>
                <w:rFonts w:asciiTheme="minorHAnsi" w:hAnsiTheme="minorHAnsi" w:cs="Calibri"/>
                <w:sz w:val="20"/>
                <w:szCs w:val="20"/>
              </w:rPr>
              <w:t>provide the date of the analysis and provide a copy of the results with this form.</w:t>
            </w:r>
          </w:p>
        </w:tc>
        <w:tc>
          <w:tcPr>
            <w:tcW w:w="1980"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610A86F" w14:textId="77777777" w:rsidR="008D2796" w:rsidRDefault="00FC2062" w:rsidP="00D35563">
            <w:pPr>
              <w:spacing w:after="58"/>
              <w:rPr>
                <w:rFonts w:ascii="Calibri" w:hAnsi="Calibri" w:cs="Calibri"/>
                <w:sz w:val="20"/>
                <w:szCs w:val="20"/>
              </w:rPr>
            </w:pPr>
            <w:sdt>
              <w:sdtPr>
                <w:rPr>
                  <w:rFonts w:ascii="Calibri" w:hAnsi="Calibri" w:cs="Calibri"/>
                  <w:sz w:val="20"/>
                  <w:szCs w:val="20"/>
                </w:rPr>
                <w:id w:val="-391513324"/>
                <w14:checkbox>
                  <w14:checked w14:val="0"/>
                  <w14:checkedState w14:val="2612" w14:font="Bahnschrift Light"/>
                  <w14:uncheckedState w14:val="2610" w14:font="Bahnschrift Light"/>
                </w14:checkbox>
              </w:sdtPr>
              <w:sdtEndPr/>
              <w:sdtContent>
                <w:r w:rsidR="008D2796">
                  <w:rPr>
                    <w:rFonts w:ascii="Meiryo" w:eastAsia="Meiryo" w:hAnsi="Meiryo" w:cs="Calibri" w:hint="eastAsia"/>
                    <w:sz w:val="20"/>
                    <w:szCs w:val="20"/>
                  </w:rPr>
                  <w:t>☐</w:t>
                </w:r>
              </w:sdtContent>
            </w:sdt>
            <w:r w:rsidR="008D2796" w:rsidRPr="0041043D">
              <w:rPr>
                <w:rFonts w:ascii="Calibri" w:hAnsi="Calibri" w:cs="Calibri"/>
                <w:sz w:val="20"/>
                <w:szCs w:val="20"/>
              </w:rPr>
              <w:t xml:space="preserve"> Yes  </w:t>
            </w:r>
            <w:sdt>
              <w:sdtPr>
                <w:rPr>
                  <w:rFonts w:ascii="Calibri" w:hAnsi="Calibri" w:cs="Calibri"/>
                  <w:sz w:val="20"/>
                  <w:szCs w:val="20"/>
                </w:rPr>
                <w:id w:val="-1948299457"/>
                <w14:checkbox>
                  <w14:checked w14:val="0"/>
                  <w14:checkedState w14:val="2612" w14:font="Bahnschrift Light"/>
                  <w14:uncheckedState w14:val="2610" w14:font="Bahnschrift Light"/>
                </w14:checkbox>
              </w:sdtPr>
              <w:sdtEndPr/>
              <w:sdtContent>
                <w:r w:rsidR="008D2796" w:rsidRPr="0041043D">
                  <w:rPr>
                    <w:rFonts w:ascii="Arial Unicode MS" w:eastAsia="MS Gothic" w:hAnsi="Arial Unicode MS" w:cs="Arial Unicode MS"/>
                    <w:sz w:val="20"/>
                    <w:szCs w:val="20"/>
                  </w:rPr>
                  <w:t>☐</w:t>
                </w:r>
              </w:sdtContent>
            </w:sdt>
            <w:r w:rsidR="008D2796" w:rsidRPr="0041043D">
              <w:rPr>
                <w:rFonts w:ascii="Calibri" w:hAnsi="Calibri" w:cs="Calibri"/>
                <w:sz w:val="20"/>
                <w:szCs w:val="20"/>
              </w:rPr>
              <w:t xml:space="preserve"> No </w:t>
            </w:r>
            <w:sdt>
              <w:sdtPr>
                <w:rPr>
                  <w:rFonts w:ascii="Calibri" w:hAnsi="Calibri" w:cs="Calibri"/>
                  <w:sz w:val="20"/>
                  <w:szCs w:val="20"/>
                </w:rPr>
                <w:id w:val="-2067631133"/>
                <w14:checkbox>
                  <w14:checked w14:val="0"/>
                  <w14:checkedState w14:val="2612" w14:font="Bahnschrift Light"/>
                  <w14:uncheckedState w14:val="2610" w14:font="Bahnschrift Light"/>
                </w14:checkbox>
              </w:sdtPr>
              <w:sdtEndPr/>
              <w:sdtContent>
                <w:r w:rsidR="008D2796">
                  <w:rPr>
                    <w:rFonts w:ascii="Meiryo" w:eastAsia="Meiryo" w:hAnsi="Meiryo" w:cs="Meiryo" w:hint="eastAsia"/>
                    <w:sz w:val="20"/>
                    <w:szCs w:val="20"/>
                  </w:rPr>
                  <w:t>☐</w:t>
                </w:r>
              </w:sdtContent>
            </w:sdt>
            <w:r w:rsidR="008D2796" w:rsidRPr="0041043D">
              <w:rPr>
                <w:rFonts w:ascii="Calibri" w:hAnsi="Calibri" w:cs="Calibri"/>
                <w:sz w:val="20"/>
                <w:szCs w:val="20"/>
              </w:rPr>
              <w:t xml:space="preserve"> N/A</w:t>
            </w:r>
          </w:p>
        </w:tc>
        <w:tc>
          <w:tcPr>
            <w:tcW w:w="4793"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81A599B" w14:textId="77777777" w:rsidR="008D2796" w:rsidRPr="0041043D" w:rsidRDefault="008D2796" w:rsidP="00D35563">
            <w:pPr>
              <w:spacing w:after="58"/>
              <w:rPr>
                <w:rFonts w:asciiTheme="minorHAnsi" w:hAnsiTheme="minorHAnsi" w:cs="Calibri"/>
                <w:b/>
                <w:sz w:val="22"/>
                <w:szCs w:val="22"/>
              </w:rPr>
            </w:pPr>
          </w:p>
        </w:tc>
      </w:tr>
      <w:tr w:rsidR="008D2796" w:rsidRPr="0041043D" w14:paraId="029EB508" w14:textId="77777777" w:rsidTr="00D35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32"/>
        </w:trPr>
        <w:tc>
          <w:tcPr>
            <w:tcW w:w="411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75461F5" w14:textId="0FF6FE19" w:rsidR="008D2796" w:rsidRDefault="008D2796" w:rsidP="00D35563">
            <w:pPr>
              <w:spacing w:after="58"/>
              <w:rPr>
                <w:rFonts w:asciiTheme="minorHAnsi" w:hAnsiTheme="minorHAnsi" w:cs="Calibri"/>
                <w:sz w:val="20"/>
                <w:szCs w:val="20"/>
              </w:rPr>
            </w:pPr>
            <w:r>
              <w:rPr>
                <w:rFonts w:asciiTheme="minorHAnsi" w:hAnsiTheme="minorHAnsi" w:cs="Calibri"/>
                <w:sz w:val="20"/>
                <w:szCs w:val="20"/>
              </w:rPr>
              <w:t>Did follow up testing receive passing results?</w:t>
            </w:r>
          </w:p>
        </w:tc>
        <w:tc>
          <w:tcPr>
            <w:tcW w:w="1980"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B3EAD40" w14:textId="77777777" w:rsidR="008D2796" w:rsidRDefault="00FC2062" w:rsidP="00D35563">
            <w:pPr>
              <w:spacing w:after="58"/>
              <w:rPr>
                <w:rFonts w:ascii="Calibri" w:hAnsi="Calibri" w:cs="Calibri"/>
                <w:sz w:val="20"/>
                <w:szCs w:val="20"/>
              </w:rPr>
            </w:pPr>
            <w:sdt>
              <w:sdtPr>
                <w:rPr>
                  <w:rFonts w:ascii="Calibri" w:hAnsi="Calibri" w:cs="Calibri"/>
                  <w:sz w:val="20"/>
                  <w:szCs w:val="20"/>
                </w:rPr>
                <w:id w:val="711457662"/>
                <w14:checkbox>
                  <w14:checked w14:val="0"/>
                  <w14:checkedState w14:val="2612" w14:font="Bahnschrift Light"/>
                  <w14:uncheckedState w14:val="2610" w14:font="Bahnschrift Light"/>
                </w14:checkbox>
              </w:sdtPr>
              <w:sdtEndPr/>
              <w:sdtContent>
                <w:r w:rsidR="008D2796">
                  <w:rPr>
                    <w:rFonts w:ascii="Meiryo" w:eastAsia="Meiryo" w:hAnsi="Meiryo" w:cs="Calibri" w:hint="eastAsia"/>
                    <w:sz w:val="20"/>
                    <w:szCs w:val="20"/>
                  </w:rPr>
                  <w:t>☐</w:t>
                </w:r>
              </w:sdtContent>
            </w:sdt>
            <w:r w:rsidR="008D2796" w:rsidRPr="0041043D">
              <w:rPr>
                <w:rFonts w:ascii="Calibri" w:hAnsi="Calibri" w:cs="Calibri"/>
                <w:sz w:val="20"/>
                <w:szCs w:val="20"/>
              </w:rPr>
              <w:t xml:space="preserve"> Yes  </w:t>
            </w:r>
            <w:sdt>
              <w:sdtPr>
                <w:rPr>
                  <w:rFonts w:ascii="Calibri" w:hAnsi="Calibri" w:cs="Calibri"/>
                  <w:sz w:val="20"/>
                  <w:szCs w:val="20"/>
                </w:rPr>
                <w:id w:val="-2126377596"/>
                <w14:checkbox>
                  <w14:checked w14:val="0"/>
                  <w14:checkedState w14:val="2612" w14:font="Bahnschrift Light"/>
                  <w14:uncheckedState w14:val="2610" w14:font="Bahnschrift Light"/>
                </w14:checkbox>
              </w:sdtPr>
              <w:sdtEndPr/>
              <w:sdtContent>
                <w:r w:rsidR="008D2796" w:rsidRPr="0041043D">
                  <w:rPr>
                    <w:rFonts w:ascii="Arial Unicode MS" w:eastAsia="MS Gothic" w:hAnsi="Arial Unicode MS" w:cs="Arial Unicode MS"/>
                    <w:sz w:val="20"/>
                    <w:szCs w:val="20"/>
                  </w:rPr>
                  <w:t>☐</w:t>
                </w:r>
              </w:sdtContent>
            </w:sdt>
            <w:r w:rsidR="008D2796" w:rsidRPr="0041043D">
              <w:rPr>
                <w:rFonts w:ascii="Calibri" w:hAnsi="Calibri" w:cs="Calibri"/>
                <w:sz w:val="20"/>
                <w:szCs w:val="20"/>
              </w:rPr>
              <w:t xml:space="preserve"> No </w:t>
            </w:r>
            <w:sdt>
              <w:sdtPr>
                <w:rPr>
                  <w:rFonts w:ascii="Calibri" w:hAnsi="Calibri" w:cs="Calibri"/>
                  <w:sz w:val="20"/>
                  <w:szCs w:val="20"/>
                </w:rPr>
                <w:id w:val="-746660179"/>
                <w14:checkbox>
                  <w14:checked w14:val="0"/>
                  <w14:checkedState w14:val="2612" w14:font="Bahnschrift Light"/>
                  <w14:uncheckedState w14:val="2610" w14:font="Bahnschrift Light"/>
                </w14:checkbox>
              </w:sdtPr>
              <w:sdtEndPr/>
              <w:sdtContent>
                <w:r w:rsidR="008D2796">
                  <w:rPr>
                    <w:rFonts w:ascii="Meiryo" w:eastAsia="Meiryo" w:hAnsi="Meiryo" w:cs="Meiryo" w:hint="eastAsia"/>
                    <w:sz w:val="20"/>
                    <w:szCs w:val="20"/>
                  </w:rPr>
                  <w:t>☐</w:t>
                </w:r>
              </w:sdtContent>
            </w:sdt>
            <w:r w:rsidR="008D2796" w:rsidRPr="0041043D">
              <w:rPr>
                <w:rFonts w:ascii="Calibri" w:hAnsi="Calibri" w:cs="Calibri"/>
                <w:sz w:val="20"/>
                <w:szCs w:val="20"/>
              </w:rPr>
              <w:t xml:space="preserve"> N/A</w:t>
            </w:r>
          </w:p>
        </w:tc>
        <w:tc>
          <w:tcPr>
            <w:tcW w:w="4793"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E894166" w14:textId="77777777" w:rsidR="008D2796" w:rsidRPr="0041043D" w:rsidRDefault="008D2796" w:rsidP="00D35563">
            <w:pPr>
              <w:spacing w:after="58"/>
              <w:rPr>
                <w:rFonts w:asciiTheme="minorHAnsi" w:hAnsiTheme="minorHAnsi" w:cs="Calibri"/>
                <w:b/>
                <w:sz w:val="22"/>
                <w:szCs w:val="22"/>
              </w:rPr>
            </w:pPr>
          </w:p>
        </w:tc>
      </w:tr>
    </w:tbl>
    <w:p w14:paraId="1D93B89E" w14:textId="77777777" w:rsidR="008D2796" w:rsidRDefault="008D2796" w:rsidP="00CA0114"/>
    <w:p w14:paraId="471E4E88" w14:textId="77777777" w:rsidR="00BA6CB4" w:rsidRDefault="00BA6CB4" w:rsidP="00CA0114"/>
    <w:p w14:paraId="0D6B8CC6" w14:textId="77777777" w:rsidR="005F6B42" w:rsidRDefault="005F6B42">
      <w:pPr>
        <w:widowControl/>
        <w:autoSpaceDE/>
        <w:autoSpaceDN/>
        <w:adjustRightInd/>
        <w:rPr>
          <w:rStyle w:val="Heading1Char"/>
          <w:b/>
          <w:color w:val="auto"/>
        </w:rPr>
      </w:pPr>
      <w:r>
        <w:rPr>
          <w:rStyle w:val="Heading1Char"/>
          <w:b/>
          <w:color w:val="auto"/>
        </w:rPr>
        <w:br w:type="page"/>
      </w:r>
      <w:bookmarkStart w:id="0" w:name="_GoBack"/>
      <w:bookmarkEnd w:id="0"/>
    </w:p>
    <w:p w14:paraId="47610604" w14:textId="725DA40D" w:rsidR="005F6B42" w:rsidRDefault="005F6B42" w:rsidP="00BA6CB4">
      <w:pPr>
        <w:rPr>
          <w:rStyle w:val="Heading1Char"/>
          <w:b/>
          <w:color w:val="auto"/>
        </w:rPr>
      </w:pPr>
      <w:r>
        <w:rPr>
          <w:rStyle w:val="Heading1Char"/>
          <w:b/>
          <w:color w:val="auto"/>
        </w:rPr>
        <w:lastRenderedPageBreak/>
        <w:t xml:space="preserve">Step 1. </w:t>
      </w:r>
    </w:p>
    <w:p w14:paraId="70B78CAC" w14:textId="0537C3D9" w:rsidR="00BA6CB4" w:rsidRPr="00490757" w:rsidRDefault="00BA6CB4" w:rsidP="00BA6CB4">
      <w:pPr>
        <w:rPr>
          <w:b/>
        </w:rPr>
      </w:pPr>
      <w:r w:rsidRPr="00490757">
        <w:rPr>
          <w:rStyle w:val="Heading1Char"/>
          <w:b/>
          <w:color w:val="auto"/>
        </w:rPr>
        <w:t>Objectives:</w:t>
      </w:r>
      <w:r w:rsidRPr="00490757">
        <w:rPr>
          <w:b/>
        </w:rPr>
        <w:t xml:space="preserve"> </w:t>
      </w:r>
    </w:p>
    <w:p w14:paraId="4C9C9772" w14:textId="77777777" w:rsidR="00BA6CB4" w:rsidRPr="00490757" w:rsidRDefault="00BA6CB4" w:rsidP="00BA6CB4">
      <w:pPr>
        <w:rPr>
          <w:i/>
        </w:rPr>
      </w:pPr>
      <w:r w:rsidRPr="00490757">
        <w:rPr>
          <w:i/>
        </w:rPr>
        <w:t xml:space="preserve">Describe the background and objectives of the project </w:t>
      </w:r>
    </w:p>
    <w:p w14:paraId="2E6ADF16" w14:textId="77777777" w:rsidR="00BA6CB4" w:rsidRPr="00490757" w:rsidRDefault="00BA6CB4" w:rsidP="00BA6CB4">
      <w:pPr>
        <w:pStyle w:val="Heading1"/>
        <w:rPr>
          <w:color w:val="auto"/>
        </w:rPr>
      </w:pPr>
    </w:p>
    <w:p w14:paraId="54FD0D55" w14:textId="77777777" w:rsidR="00BA6CB4" w:rsidRPr="00490757" w:rsidRDefault="00BA6CB4" w:rsidP="00BA6CB4">
      <w:pPr>
        <w:pStyle w:val="Heading1"/>
        <w:rPr>
          <w:b/>
          <w:color w:val="auto"/>
        </w:rPr>
      </w:pPr>
      <w:r w:rsidRPr="00490757">
        <w:rPr>
          <w:b/>
          <w:color w:val="auto"/>
        </w:rPr>
        <w:t>Implementation Schedule:</w:t>
      </w:r>
    </w:p>
    <w:p w14:paraId="0AF55484" w14:textId="77777777" w:rsidR="00BA6CB4" w:rsidRPr="00490757" w:rsidRDefault="00BA6CB4" w:rsidP="00BA6CB4">
      <w:pPr>
        <w:rPr>
          <w:rStyle w:val="SubtleEmphasis"/>
          <w:color w:val="auto"/>
        </w:rPr>
      </w:pPr>
      <w:r w:rsidRPr="00490757">
        <w:rPr>
          <w:rStyle w:val="SubtleEmphasis"/>
          <w:color w:val="auto"/>
        </w:rPr>
        <w:t xml:space="preserve">Describe the schedule for implementation the activities described in the </w:t>
      </w:r>
      <w:r w:rsidR="00490757">
        <w:rPr>
          <w:rStyle w:val="SubtleEmphasis"/>
          <w:color w:val="auto"/>
        </w:rPr>
        <w:t>Toxicity Evaluation Reduction Plan.</w:t>
      </w:r>
    </w:p>
    <w:p w14:paraId="00B80F3E" w14:textId="77777777" w:rsidR="00BA6CB4" w:rsidRPr="00490757" w:rsidRDefault="00BA6CB4" w:rsidP="00BA6CB4">
      <w:pPr>
        <w:pStyle w:val="Heading1"/>
        <w:rPr>
          <w:color w:val="auto"/>
        </w:rPr>
      </w:pPr>
    </w:p>
    <w:p w14:paraId="302D7559" w14:textId="6D3F7DFF" w:rsidR="00BA6CB4" w:rsidRPr="00490757" w:rsidRDefault="005F6B42" w:rsidP="00BA6CB4">
      <w:pPr>
        <w:pStyle w:val="Heading1"/>
        <w:rPr>
          <w:b/>
          <w:color w:val="auto"/>
        </w:rPr>
      </w:pPr>
      <w:r>
        <w:rPr>
          <w:b/>
          <w:color w:val="auto"/>
        </w:rPr>
        <w:t xml:space="preserve">Step 2. </w:t>
      </w:r>
      <w:r>
        <w:rPr>
          <w:b/>
          <w:color w:val="auto"/>
        </w:rPr>
        <w:br/>
      </w:r>
      <w:r w:rsidR="00BA6CB4" w:rsidRPr="00490757">
        <w:rPr>
          <w:b/>
          <w:color w:val="auto"/>
        </w:rPr>
        <w:t xml:space="preserve">Data Evaluation: </w:t>
      </w:r>
    </w:p>
    <w:p w14:paraId="5AFB972C" w14:textId="77777777" w:rsidR="00BA6CB4" w:rsidRPr="00490757" w:rsidRDefault="00BA6CB4" w:rsidP="00BA6CB4">
      <w:pPr>
        <w:rPr>
          <w:rStyle w:val="SubtleEmphasis"/>
          <w:color w:val="auto"/>
        </w:rPr>
      </w:pPr>
      <w:r w:rsidRPr="00490757">
        <w:rPr>
          <w:rStyle w:val="SubtleEmphasis"/>
          <w:color w:val="auto"/>
        </w:rPr>
        <w:t>Describe what data will be evaluated</w:t>
      </w:r>
      <w:r w:rsidR="00490757">
        <w:rPr>
          <w:rStyle w:val="SubtleEmphasis"/>
          <w:color w:val="auto"/>
        </w:rPr>
        <w:t xml:space="preserve">, e.g. discharge monitoring reports, operational control data, laboratory reports and bench sheets. </w:t>
      </w:r>
      <w:r w:rsidRPr="00490757">
        <w:rPr>
          <w:rStyle w:val="SubtleEmphasis"/>
          <w:color w:val="auto"/>
        </w:rPr>
        <w:t>If available provide copies of laboratory reports and summarize data in tabular form.</w:t>
      </w:r>
      <w:r w:rsidR="00490757">
        <w:rPr>
          <w:rStyle w:val="SubtleEmphasis"/>
          <w:color w:val="auto"/>
        </w:rPr>
        <w:t xml:space="preserve"> </w:t>
      </w:r>
    </w:p>
    <w:p w14:paraId="00E34F0A" w14:textId="77777777" w:rsidR="00BA6CB4" w:rsidRPr="00490757" w:rsidRDefault="00BA6CB4" w:rsidP="00BA6CB4"/>
    <w:p w14:paraId="2B5BD88C" w14:textId="77777777" w:rsidR="00BA6CB4" w:rsidRPr="00490757" w:rsidRDefault="00BA6CB4" w:rsidP="00BA6CB4"/>
    <w:p w14:paraId="7D8F4940" w14:textId="43E1C426" w:rsidR="00BA6CB4" w:rsidRPr="00490757" w:rsidRDefault="005F6B42" w:rsidP="00BA6CB4">
      <w:pPr>
        <w:pStyle w:val="Heading1"/>
        <w:rPr>
          <w:b/>
          <w:color w:val="auto"/>
        </w:rPr>
      </w:pPr>
      <w:r>
        <w:rPr>
          <w:b/>
          <w:color w:val="auto"/>
        </w:rPr>
        <w:t>Step 3.</w:t>
      </w:r>
      <w:r>
        <w:rPr>
          <w:b/>
          <w:color w:val="auto"/>
        </w:rPr>
        <w:br/>
      </w:r>
      <w:r w:rsidR="00BA6CB4" w:rsidRPr="00490757">
        <w:rPr>
          <w:b/>
          <w:color w:val="auto"/>
        </w:rPr>
        <w:t>Facility Performance Evaluation</w:t>
      </w:r>
    </w:p>
    <w:p w14:paraId="7CFA1225" w14:textId="77777777" w:rsidR="00BA6CB4" w:rsidRPr="00490757" w:rsidRDefault="00490757" w:rsidP="00BA6CB4">
      <w:pPr>
        <w:rPr>
          <w:rStyle w:val="SubtleEmphasis"/>
          <w:color w:val="auto"/>
        </w:rPr>
      </w:pPr>
      <w:r>
        <w:rPr>
          <w:rStyle w:val="SubtleEmphasis"/>
          <w:color w:val="auto"/>
        </w:rPr>
        <w:t>Are there any known operational issues at the facility. If unknown, d</w:t>
      </w:r>
      <w:r w:rsidR="00BA6CB4" w:rsidRPr="00490757">
        <w:rPr>
          <w:rStyle w:val="SubtleEmphasis"/>
          <w:color w:val="auto"/>
        </w:rPr>
        <w:t xml:space="preserve">escribe </w:t>
      </w:r>
      <w:r>
        <w:rPr>
          <w:rStyle w:val="SubtleEmphasis"/>
          <w:color w:val="auto"/>
        </w:rPr>
        <w:t>the process under which the facility’s performance will be evaluated.</w:t>
      </w:r>
    </w:p>
    <w:p w14:paraId="209721A2" w14:textId="77777777" w:rsidR="00490757" w:rsidRPr="00490757" w:rsidRDefault="00490757" w:rsidP="00BA6CB4">
      <w:pPr>
        <w:rPr>
          <w:rStyle w:val="SubtleEmphasis"/>
          <w:color w:val="auto"/>
        </w:rPr>
      </w:pPr>
    </w:p>
    <w:p w14:paraId="60F217FF" w14:textId="77777777" w:rsidR="00490757" w:rsidRPr="00490757" w:rsidRDefault="00490757" w:rsidP="00BA6CB4">
      <w:pPr>
        <w:rPr>
          <w:rStyle w:val="SubtleEmphasis"/>
          <w:color w:val="auto"/>
        </w:rPr>
      </w:pPr>
    </w:p>
    <w:p w14:paraId="428F6ACD" w14:textId="77777777" w:rsidR="00490757" w:rsidRPr="00490757" w:rsidRDefault="00490757" w:rsidP="00BA6CB4">
      <w:pPr>
        <w:rPr>
          <w:rStyle w:val="SubtleEmphasis"/>
          <w:color w:val="auto"/>
        </w:rPr>
      </w:pPr>
    </w:p>
    <w:p w14:paraId="13011A29" w14:textId="25CF5BE5" w:rsidR="00490757" w:rsidRDefault="005F6B42" w:rsidP="00490757">
      <w:pPr>
        <w:pStyle w:val="Heading1"/>
        <w:rPr>
          <w:rStyle w:val="SubtleEmphasis"/>
          <w:b/>
          <w:i w:val="0"/>
          <w:color w:val="auto"/>
        </w:rPr>
      </w:pPr>
      <w:r>
        <w:rPr>
          <w:rStyle w:val="SubtleEmphasis"/>
          <w:b/>
          <w:i w:val="0"/>
          <w:color w:val="auto"/>
        </w:rPr>
        <w:t>Step 4.</w:t>
      </w:r>
      <w:r>
        <w:rPr>
          <w:rStyle w:val="SubtleEmphasis"/>
          <w:b/>
          <w:i w:val="0"/>
          <w:color w:val="auto"/>
        </w:rPr>
        <w:br/>
      </w:r>
      <w:r w:rsidR="00490757" w:rsidRPr="00490757">
        <w:rPr>
          <w:rStyle w:val="SubtleEmphasis"/>
          <w:b/>
          <w:i w:val="0"/>
          <w:color w:val="auto"/>
        </w:rPr>
        <w:t>Toxicity Identification</w:t>
      </w:r>
    </w:p>
    <w:p w14:paraId="2C5548A6" w14:textId="77777777" w:rsidR="00490757" w:rsidRPr="00490757" w:rsidRDefault="00490757" w:rsidP="00490757">
      <w:pPr>
        <w:rPr>
          <w:rStyle w:val="SubtleEmphasis"/>
        </w:rPr>
      </w:pPr>
      <w:r>
        <w:rPr>
          <w:rStyle w:val="SubtleEmphasis"/>
        </w:rPr>
        <w:t>Describe how the facility plans to identify the toxicity. Describe any commercial or industrial inputs into the system. Will a Toxicity Investigation Evaluation be performed? If not, please explain why?</w:t>
      </w:r>
    </w:p>
    <w:p w14:paraId="5ED0D328" w14:textId="77777777" w:rsidR="00490757" w:rsidRDefault="00490757" w:rsidP="00490757">
      <w:pPr>
        <w:pStyle w:val="Quote"/>
        <w:ind w:left="0"/>
        <w:jc w:val="left"/>
        <w:rPr>
          <w:rStyle w:val="SubtleEmphasis"/>
        </w:rPr>
      </w:pPr>
    </w:p>
    <w:p w14:paraId="0C4190FB" w14:textId="006F0C29" w:rsidR="00490757" w:rsidRDefault="005F6B42" w:rsidP="00490757">
      <w:pPr>
        <w:pStyle w:val="Heading1"/>
        <w:rPr>
          <w:rStyle w:val="SubtleEmphasis"/>
          <w:b/>
          <w:i w:val="0"/>
          <w:color w:val="auto"/>
        </w:rPr>
      </w:pPr>
      <w:r>
        <w:rPr>
          <w:rStyle w:val="SubtleEmphasis"/>
          <w:b/>
          <w:i w:val="0"/>
          <w:color w:val="auto"/>
        </w:rPr>
        <w:t>Step 5.</w:t>
      </w:r>
      <w:r>
        <w:rPr>
          <w:rStyle w:val="SubtleEmphasis"/>
          <w:b/>
          <w:i w:val="0"/>
          <w:color w:val="auto"/>
        </w:rPr>
        <w:br/>
      </w:r>
      <w:r w:rsidR="00490757">
        <w:rPr>
          <w:rStyle w:val="SubtleEmphasis"/>
          <w:b/>
          <w:i w:val="0"/>
          <w:color w:val="auto"/>
        </w:rPr>
        <w:t>Sampling and Analysis Plan</w:t>
      </w:r>
    </w:p>
    <w:p w14:paraId="4A63B2CB" w14:textId="77777777" w:rsidR="00490757" w:rsidRPr="00490757" w:rsidRDefault="00490757" w:rsidP="00490757">
      <w:pPr>
        <w:rPr>
          <w:rStyle w:val="SubtleEmphasis"/>
        </w:rPr>
      </w:pPr>
      <w:r>
        <w:rPr>
          <w:rStyle w:val="SubtleEmphasis"/>
        </w:rPr>
        <w:t>Describe any sampling activities that have been taken or will be taken to identify the source of toxicity, including the necessary quality assurance plan.</w:t>
      </w:r>
    </w:p>
    <w:p w14:paraId="6DCEE5C4" w14:textId="77777777" w:rsidR="00490757" w:rsidRPr="00490757" w:rsidRDefault="00490757" w:rsidP="00490757"/>
    <w:p w14:paraId="3551901B" w14:textId="77777777" w:rsidR="00490757" w:rsidRPr="00490757" w:rsidRDefault="00490757" w:rsidP="00490757"/>
    <w:p w14:paraId="1512380C" w14:textId="0DDD0035" w:rsidR="00490757" w:rsidRDefault="005F6B42" w:rsidP="00490757">
      <w:pPr>
        <w:pStyle w:val="Heading1"/>
        <w:rPr>
          <w:rStyle w:val="SubtleEmphasis"/>
          <w:b/>
          <w:i w:val="0"/>
          <w:color w:val="auto"/>
        </w:rPr>
      </w:pPr>
      <w:r>
        <w:rPr>
          <w:rStyle w:val="SubtleEmphasis"/>
          <w:b/>
          <w:i w:val="0"/>
          <w:color w:val="auto"/>
        </w:rPr>
        <w:lastRenderedPageBreak/>
        <w:t>Step 6.</w:t>
      </w:r>
      <w:r>
        <w:rPr>
          <w:rStyle w:val="SubtleEmphasis"/>
          <w:b/>
          <w:i w:val="0"/>
          <w:color w:val="auto"/>
        </w:rPr>
        <w:br/>
      </w:r>
      <w:r w:rsidR="00490757">
        <w:rPr>
          <w:rStyle w:val="SubtleEmphasis"/>
          <w:b/>
          <w:i w:val="0"/>
          <w:color w:val="auto"/>
        </w:rPr>
        <w:t>Evaluation and Selection of Toxicity Control Mechanisms</w:t>
      </w:r>
    </w:p>
    <w:p w14:paraId="76FCEED6" w14:textId="77777777" w:rsidR="00490757" w:rsidRDefault="00490757" w:rsidP="00490757">
      <w:pPr>
        <w:rPr>
          <w:rStyle w:val="SubtleEmphasis"/>
        </w:rPr>
      </w:pPr>
      <w:r>
        <w:rPr>
          <w:rStyle w:val="SubtleEmphasis"/>
        </w:rPr>
        <w:t>Describe how the facility will evaluate and select the control mechanism. This information can be updated as the evaluation progresses.</w:t>
      </w:r>
    </w:p>
    <w:p w14:paraId="606376B6" w14:textId="77777777" w:rsidR="00490757" w:rsidRDefault="00490757" w:rsidP="00490757">
      <w:pPr>
        <w:rPr>
          <w:rStyle w:val="SubtleEmphasis"/>
        </w:rPr>
      </w:pPr>
    </w:p>
    <w:p w14:paraId="62CDFE67" w14:textId="3273EB49" w:rsidR="00490757" w:rsidRDefault="005F6B42" w:rsidP="00490757">
      <w:pPr>
        <w:pStyle w:val="Heading1"/>
        <w:rPr>
          <w:rStyle w:val="SubtleEmphasis"/>
          <w:b/>
          <w:i w:val="0"/>
          <w:color w:val="auto"/>
        </w:rPr>
      </w:pPr>
      <w:r>
        <w:rPr>
          <w:rStyle w:val="SubtleEmphasis"/>
          <w:b/>
          <w:i w:val="0"/>
          <w:color w:val="auto"/>
        </w:rPr>
        <w:t>Step 7.</w:t>
      </w:r>
      <w:r>
        <w:rPr>
          <w:rStyle w:val="SubtleEmphasis"/>
          <w:b/>
          <w:i w:val="0"/>
          <w:color w:val="auto"/>
        </w:rPr>
        <w:br/>
      </w:r>
      <w:r w:rsidR="00490757">
        <w:rPr>
          <w:rStyle w:val="SubtleEmphasis"/>
          <w:b/>
          <w:i w:val="0"/>
          <w:color w:val="auto"/>
        </w:rPr>
        <w:t>Implementation of Selected Toxicity Control</w:t>
      </w:r>
    </w:p>
    <w:p w14:paraId="13A5B0E7" w14:textId="77777777" w:rsidR="0062400B" w:rsidRPr="00490757" w:rsidRDefault="00490757" w:rsidP="00490757">
      <w:pPr>
        <w:rPr>
          <w:rStyle w:val="SubtleEmphasis"/>
        </w:rPr>
      </w:pPr>
      <w:r>
        <w:rPr>
          <w:rStyle w:val="SubtleEmphasis"/>
        </w:rPr>
        <w:t xml:space="preserve">Describe the plan and schedule </w:t>
      </w:r>
      <w:r w:rsidR="0062400B">
        <w:rPr>
          <w:rStyle w:val="SubtleEmphasis"/>
        </w:rPr>
        <w:t>to implement the selected toxicity control mechanism. Include a description of the required follow up sampling once the control mechanism is installed. Describe any contingency plans should toxicity still be detected above action levels or discharge limitations.</w:t>
      </w:r>
    </w:p>
    <w:p w14:paraId="56804E94" w14:textId="77777777" w:rsidR="00490757" w:rsidRPr="00490757" w:rsidRDefault="00490757" w:rsidP="00490757">
      <w:pPr>
        <w:rPr>
          <w:rStyle w:val="SubtleEmphasis"/>
        </w:rPr>
      </w:pPr>
    </w:p>
    <w:p w14:paraId="13537A9B" w14:textId="77777777" w:rsidR="00BA6CB4" w:rsidRDefault="00BA6CB4" w:rsidP="00BA6CB4"/>
    <w:p w14:paraId="049342EF" w14:textId="77777777" w:rsidR="00BA6CB4" w:rsidRDefault="00BA6CB4" w:rsidP="00BA6CB4"/>
    <w:p w14:paraId="207B8E43" w14:textId="77777777" w:rsidR="00BA6CB4" w:rsidRDefault="00BA6CB4" w:rsidP="00BA6CB4"/>
    <w:p w14:paraId="3F0D6619" w14:textId="77777777" w:rsidR="00BA6CB4" w:rsidRPr="00BA6CB4" w:rsidRDefault="00BA6CB4" w:rsidP="00BA6CB4"/>
    <w:sectPr w:rsidR="00BA6CB4" w:rsidRPr="00BA6CB4" w:rsidSect="007B5B78">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FD44" w14:textId="77777777" w:rsidR="00DC16CD" w:rsidRDefault="00DC16CD" w:rsidP="00231841">
      <w:r>
        <w:separator/>
      </w:r>
    </w:p>
  </w:endnote>
  <w:endnote w:type="continuationSeparator" w:id="0">
    <w:p w14:paraId="0D040709" w14:textId="77777777" w:rsidR="00DC16CD" w:rsidRDefault="00DC16CD" w:rsidP="00231841">
      <w:r>
        <w:continuationSeparator/>
      </w:r>
    </w:p>
  </w:endnote>
  <w:endnote w:id="1">
    <w:p w14:paraId="27567A84" w14:textId="77777777" w:rsidR="004E797B" w:rsidRDefault="004E797B">
      <w:pPr>
        <w:pStyle w:val="EndnoteText"/>
      </w:pPr>
      <w:r>
        <w:rPr>
          <w:rStyle w:val="EndnoteReference"/>
        </w:rPr>
        <w:endnoteRef/>
      </w:r>
      <w:r>
        <w:t xml:space="preserve"> </w:t>
      </w:r>
      <w:r w:rsidRPr="00A86548">
        <w:rPr>
          <w:rFonts w:cstheme="minorHAnsi"/>
          <w:i/>
          <w:iCs/>
        </w:rPr>
        <w:t>Toxicity Reduction Evaluation Guidance for Municipal Wastewater Treatment Plants</w:t>
      </w:r>
      <w:r w:rsidRPr="00A86548">
        <w:rPr>
          <w:rFonts w:cstheme="minorHAnsi"/>
        </w:rPr>
        <w:t>, 1999</w:t>
      </w:r>
      <w:r w:rsidRPr="00A86548">
        <w:rPr>
          <w:rFonts w:cstheme="minorHAnsi"/>
          <w:i/>
          <w:iCs/>
        </w:rPr>
        <w:t xml:space="preserve"> (</w:t>
      </w:r>
      <w:r w:rsidRPr="00A86548">
        <w:rPr>
          <w:rFonts w:cstheme="minorHAnsi"/>
        </w:rPr>
        <w:t>EPA/833/B-99/002)</w:t>
      </w:r>
    </w:p>
  </w:endnote>
  <w:endnote w:id="2">
    <w:p w14:paraId="3BA6E482" w14:textId="77777777" w:rsidR="004E797B" w:rsidRPr="004936BC" w:rsidRDefault="004E797B" w:rsidP="004936BC">
      <w:pPr>
        <w:pStyle w:val="EndnoteText"/>
        <w:rPr>
          <w:rFonts w:cstheme="minorHAnsi"/>
          <w:i/>
          <w:iCs/>
        </w:rPr>
      </w:pPr>
      <w:r>
        <w:rPr>
          <w:rStyle w:val="EndnoteReference"/>
        </w:rPr>
        <w:endnoteRef/>
      </w:r>
      <w:r>
        <w:t xml:space="preserve"> </w:t>
      </w:r>
      <w:r w:rsidRPr="004E797B">
        <w:rPr>
          <w:rFonts w:cstheme="minorHAnsi"/>
          <w:i/>
          <w:iCs/>
        </w:rPr>
        <w:t>Toxicity Identification Evaluation: Characterization of Chronically Toxic Effluents, Phase I, 1992 (EPA/600/6-91/005F); Methods for Aquatic Toxicity Identification Evaluations:  Phase I, Toxicity Characterization Procedures, 2nd Edition, 1991 (EPA/600/6-91/003); Methods for Aquatic Toxicity Identification Evaluations: Phase II, Toxicity Identification Procedures for Samples Exhibiting Acute and Chronic Toxicity, 1993 (EPA/600/R-92/080); and Methods for Aquatic Toxicity Identification Evaluations: Phase III, Toxicity Confirmation Procedures for Samples Exhibiting Acute and Chronic Toxicity, 1993 (EPA/600/R-92/081).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44C1" w14:textId="77777777" w:rsidR="00CF3D2B" w:rsidRPr="0029554E" w:rsidRDefault="00CF3D2B" w:rsidP="00CD3EC4">
    <w:pPr>
      <w:pStyle w:val="Footer"/>
      <w:tabs>
        <w:tab w:val="clear" w:pos="9360"/>
        <w:tab w:val="right" w:pos="9900"/>
      </w:tabs>
      <w:jc w:val="right"/>
      <w:rPr>
        <w:rFonts w:ascii="Calibri" w:hAnsi="Calibri" w:cs="Calibri"/>
        <w:sz w:val="20"/>
        <w:szCs w:val="20"/>
      </w:rPr>
    </w:pPr>
    <w:r w:rsidRPr="0029554E">
      <w:rPr>
        <w:rFonts w:ascii="Calibri" w:hAnsi="Calibri" w:cs="Calibri"/>
      </w:rPr>
      <w:tab/>
    </w:r>
    <w:r w:rsidR="00E70097">
      <w:rPr>
        <w:rFonts w:ascii="Calibri" w:hAnsi="Calibri" w:cs="Calibri"/>
      </w:rPr>
      <w:t>[Date]</w:t>
    </w:r>
    <w:r w:rsidRPr="0029554E">
      <w:rPr>
        <w:rFonts w:ascii="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6389" w14:textId="77777777" w:rsidR="00CF3D2B" w:rsidRPr="0029554E" w:rsidRDefault="00BA6CB4" w:rsidP="00CD3EC4">
    <w:pPr>
      <w:pStyle w:val="Footer"/>
      <w:tabs>
        <w:tab w:val="clear" w:pos="9360"/>
        <w:tab w:val="right" w:pos="9900"/>
      </w:tabs>
      <w:ind w:hanging="360"/>
      <w:jc w:val="right"/>
      <w:rPr>
        <w:rFonts w:ascii="Calibri" w:hAnsi="Calibri" w:cs="Calibri"/>
        <w:sz w:val="20"/>
        <w:szCs w:val="20"/>
      </w:rPr>
    </w:pPr>
    <w:r>
      <w:rPr>
        <w:rFonts w:ascii="Calibri" w:hAnsi="Calibri" w:cs="Calibri"/>
        <w:sz w:val="20"/>
        <w:szCs w:val="20"/>
      </w:rPr>
      <w:t>Form Updated 5/27/2022</w:t>
    </w:r>
    <w:r w:rsidR="00CF3D2B" w:rsidRPr="0029554E">
      <w:rPr>
        <w:rFonts w:ascii="Calibri" w:hAnsi="Calibri" w:cs="Calibri"/>
      </w:rPr>
      <w:tab/>
    </w:r>
    <w:r w:rsidR="00CF3D2B" w:rsidRPr="0029554E">
      <w:rPr>
        <w:rFonts w:ascii="Calibri" w:hAnsi="Calibri" w:cs="Calibri"/>
      </w:rPr>
      <w:tab/>
    </w:r>
    <w:sdt>
      <w:sdtPr>
        <w:rPr>
          <w:rFonts w:ascii="Calibri" w:hAnsi="Calibri" w:cs="Calibri"/>
        </w:rPr>
        <w:id w:val="240688366"/>
        <w:docPartObj>
          <w:docPartGallery w:val="Page Numbers (Bottom of Page)"/>
          <w:docPartUnique/>
        </w:docPartObj>
      </w:sdtPr>
      <w:sdtEndPr>
        <w:rPr>
          <w:sz w:val="20"/>
          <w:szCs w:val="20"/>
        </w:rPr>
      </w:sdtEndPr>
      <w:sdtContent>
        <w:r w:rsidR="00CF3D2B">
          <w:rPr>
            <w:rFonts w:ascii="Calibri" w:hAnsi="Calibri" w:cs="Calibri"/>
            <w:sz w:val="20"/>
            <w:szCs w:val="20"/>
          </w:rPr>
          <w:t xml:space="preserve">Page </w:t>
        </w:r>
        <w:r w:rsidR="00CF3D2B" w:rsidRPr="0029554E">
          <w:rPr>
            <w:rFonts w:ascii="Calibri" w:hAnsi="Calibri" w:cs="Calibri"/>
            <w:sz w:val="20"/>
            <w:szCs w:val="20"/>
          </w:rPr>
          <w:fldChar w:fldCharType="begin"/>
        </w:r>
        <w:r w:rsidR="00CF3D2B" w:rsidRPr="0029554E">
          <w:rPr>
            <w:rFonts w:ascii="Calibri" w:hAnsi="Calibri" w:cs="Calibri"/>
            <w:sz w:val="20"/>
            <w:szCs w:val="20"/>
          </w:rPr>
          <w:instrText xml:space="preserve"> PAGE   \* MERGEFORMAT </w:instrText>
        </w:r>
        <w:r w:rsidR="00CF3D2B" w:rsidRPr="0029554E">
          <w:rPr>
            <w:rFonts w:ascii="Calibri" w:hAnsi="Calibri" w:cs="Calibri"/>
            <w:sz w:val="20"/>
            <w:szCs w:val="20"/>
          </w:rPr>
          <w:fldChar w:fldCharType="separate"/>
        </w:r>
        <w:r w:rsidR="00CB17F3">
          <w:rPr>
            <w:rFonts w:ascii="Calibri" w:hAnsi="Calibri" w:cs="Calibri"/>
            <w:noProof/>
            <w:sz w:val="20"/>
            <w:szCs w:val="20"/>
          </w:rPr>
          <w:t>1</w:t>
        </w:r>
        <w:r w:rsidR="00CF3D2B" w:rsidRPr="0029554E">
          <w:rPr>
            <w:rFonts w:ascii="Calibri" w:hAnsi="Calibri" w:cs="Calibri"/>
            <w:noProof/>
            <w:sz w:val="20"/>
            <w:szCs w:val="20"/>
          </w:rPr>
          <w:fldChar w:fldCharType="end"/>
        </w:r>
        <w:r w:rsidR="00CF3D2B" w:rsidRPr="0029554E">
          <w:rPr>
            <w:rFonts w:ascii="Calibri" w:hAnsi="Calibri" w:cs="Calibri"/>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3B1DF" w14:textId="77777777" w:rsidR="00DC16CD" w:rsidRDefault="00DC16CD" w:rsidP="00231841">
      <w:r>
        <w:separator/>
      </w:r>
    </w:p>
  </w:footnote>
  <w:footnote w:type="continuationSeparator" w:id="0">
    <w:p w14:paraId="5F4C717B" w14:textId="77777777" w:rsidR="00DC16CD" w:rsidRDefault="00DC16CD" w:rsidP="0023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F8AA" w14:textId="77777777" w:rsidR="00E70097" w:rsidRPr="00E70097" w:rsidRDefault="00BA6CB4" w:rsidP="00E70097">
    <w:pPr>
      <w:pStyle w:val="Title"/>
      <w:jc w:val="center"/>
      <w:rPr>
        <w:b/>
        <w:sz w:val="40"/>
        <w:szCs w:val="40"/>
      </w:rPr>
    </w:pPr>
    <w:r>
      <w:rPr>
        <w:b/>
        <w:sz w:val="40"/>
        <w:szCs w:val="40"/>
      </w:rPr>
      <w:t>[Facility Name] Toxicity Reduction Evaluation Plan</w:t>
    </w:r>
  </w:p>
  <w:p w14:paraId="1A519615" w14:textId="77777777" w:rsidR="00E70097" w:rsidRDefault="00E7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583C" w14:textId="77777777" w:rsidR="00CF3D2B" w:rsidRDefault="00E70097" w:rsidP="00BA6CB4">
    <w:pPr>
      <w:pStyle w:val="Title"/>
      <w:jc w:val="center"/>
      <w:rPr>
        <w:sz w:val="48"/>
        <w:szCs w:val="48"/>
      </w:rPr>
    </w:pPr>
    <w:r w:rsidRPr="00BA6CB4">
      <w:rPr>
        <w:noProof/>
        <w:sz w:val="48"/>
        <w:szCs w:val="48"/>
      </w:rPr>
      <w:drawing>
        <wp:anchor distT="0" distB="0" distL="114300" distR="114300" simplePos="0" relativeHeight="251659264" behindDoc="0" locked="0" layoutInCell="1" allowOverlap="1" wp14:anchorId="1438CA2A" wp14:editId="61B062D4">
          <wp:simplePos x="0" y="0"/>
          <wp:positionH relativeFrom="column">
            <wp:posOffset>-361950</wp:posOffset>
          </wp:positionH>
          <wp:positionV relativeFrom="paragraph">
            <wp:posOffset>-76200</wp:posOffset>
          </wp:positionV>
          <wp:extent cx="2004695" cy="712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q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2004695" cy="712470"/>
                  </a:xfrm>
                  <a:prstGeom prst="rect">
                    <a:avLst/>
                  </a:prstGeom>
                </pic:spPr>
              </pic:pic>
            </a:graphicData>
          </a:graphic>
          <wp14:sizeRelH relativeFrom="page">
            <wp14:pctWidth>0</wp14:pctWidth>
          </wp14:sizeRelH>
          <wp14:sizeRelV relativeFrom="page">
            <wp14:pctHeight>0</wp14:pctHeight>
          </wp14:sizeRelV>
        </wp:anchor>
      </w:drawing>
    </w:r>
    <w:r w:rsidRPr="00BA6CB4">
      <w:rPr>
        <w:sz w:val="48"/>
        <w:szCs w:val="48"/>
      </w:rPr>
      <w:t>Toxicity Reduction Plan</w:t>
    </w:r>
    <w:r w:rsidR="00BA6CB4">
      <w:rPr>
        <w:sz w:val="48"/>
        <w:szCs w:val="48"/>
      </w:rPr>
      <w:t xml:space="preserve"> </w:t>
    </w:r>
    <w:r w:rsidRPr="00BA6CB4">
      <w:rPr>
        <w:sz w:val="48"/>
        <w:szCs w:val="48"/>
      </w:rPr>
      <w:t>Template</w:t>
    </w:r>
  </w:p>
  <w:p w14:paraId="687ECC56" w14:textId="77777777" w:rsidR="00BA6CB4" w:rsidRDefault="00BA6CB4" w:rsidP="00BA6CB4"/>
  <w:p w14:paraId="6371F793" w14:textId="77777777" w:rsidR="00BA6CB4" w:rsidRDefault="00BA6CB4" w:rsidP="00BA6CB4"/>
  <w:p w14:paraId="2633B7AB" w14:textId="77777777" w:rsidR="00BA6CB4" w:rsidRPr="00BA6CB4" w:rsidRDefault="00BA6CB4" w:rsidP="00BA6C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396"/>
    <w:multiLevelType w:val="hybridMultilevel"/>
    <w:tmpl w:val="E1F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2E3C"/>
    <w:multiLevelType w:val="hybridMultilevel"/>
    <w:tmpl w:val="A9EA069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0F92E5B"/>
    <w:multiLevelType w:val="hybridMultilevel"/>
    <w:tmpl w:val="5E3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4375"/>
    <w:multiLevelType w:val="hybridMultilevel"/>
    <w:tmpl w:val="49A8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355D6"/>
    <w:multiLevelType w:val="hybridMultilevel"/>
    <w:tmpl w:val="503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77C1"/>
    <w:multiLevelType w:val="hybridMultilevel"/>
    <w:tmpl w:val="FD7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C451F"/>
    <w:multiLevelType w:val="hybridMultilevel"/>
    <w:tmpl w:val="DB504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59FD"/>
    <w:multiLevelType w:val="hybridMultilevel"/>
    <w:tmpl w:val="017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91DDF"/>
    <w:multiLevelType w:val="hybridMultilevel"/>
    <w:tmpl w:val="86307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C7E525B"/>
    <w:multiLevelType w:val="hybridMultilevel"/>
    <w:tmpl w:val="8BF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22B59"/>
    <w:multiLevelType w:val="hybridMultilevel"/>
    <w:tmpl w:val="51D6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9"/>
  </w:num>
  <w:num w:numId="6">
    <w:abstractNumId w:val="7"/>
  </w:num>
  <w:num w:numId="7">
    <w:abstractNumId w:val="2"/>
  </w:num>
  <w:num w:numId="8">
    <w:abstractNumId w:val="6"/>
  </w:num>
  <w:num w:numId="9">
    <w:abstractNumId w:val="8"/>
  </w:num>
  <w:num w:numId="10">
    <w:abstractNumId w:val="5"/>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3"/>
    <w:rsid w:val="00000E2F"/>
    <w:rsid w:val="00011A13"/>
    <w:rsid w:val="000207B5"/>
    <w:rsid w:val="00031471"/>
    <w:rsid w:val="000423E3"/>
    <w:rsid w:val="00072EE6"/>
    <w:rsid w:val="00080E75"/>
    <w:rsid w:val="000827ED"/>
    <w:rsid w:val="00087B65"/>
    <w:rsid w:val="000A2509"/>
    <w:rsid w:val="000F46E0"/>
    <w:rsid w:val="001025E9"/>
    <w:rsid w:val="00107033"/>
    <w:rsid w:val="00122FE3"/>
    <w:rsid w:val="001467FF"/>
    <w:rsid w:val="001559D0"/>
    <w:rsid w:val="0015642D"/>
    <w:rsid w:val="00173A98"/>
    <w:rsid w:val="001821DC"/>
    <w:rsid w:val="001839D5"/>
    <w:rsid w:val="0019379B"/>
    <w:rsid w:val="001D45FC"/>
    <w:rsid w:val="001E735B"/>
    <w:rsid w:val="001E739D"/>
    <w:rsid w:val="001F2572"/>
    <w:rsid w:val="001F572F"/>
    <w:rsid w:val="00201589"/>
    <w:rsid w:val="00217325"/>
    <w:rsid w:val="00217872"/>
    <w:rsid w:val="00221809"/>
    <w:rsid w:val="00231841"/>
    <w:rsid w:val="00244546"/>
    <w:rsid w:val="00245679"/>
    <w:rsid w:val="00245E12"/>
    <w:rsid w:val="00254934"/>
    <w:rsid w:val="00254FC9"/>
    <w:rsid w:val="00275A45"/>
    <w:rsid w:val="00282E08"/>
    <w:rsid w:val="0029554E"/>
    <w:rsid w:val="002A144B"/>
    <w:rsid w:val="002A3B49"/>
    <w:rsid w:val="002A3EE7"/>
    <w:rsid w:val="00321633"/>
    <w:rsid w:val="00323BD0"/>
    <w:rsid w:val="00327E88"/>
    <w:rsid w:val="00342077"/>
    <w:rsid w:val="003515D2"/>
    <w:rsid w:val="0035333C"/>
    <w:rsid w:val="003546F1"/>
    <w:rsid w:val="00363A1D"/>
    <w:rsid w:val="003757C3"/>
    <w:rsid w:val="00393EDE"/>
    <w:rsid w:val="00395C12"/>
    <w:rsid w:val="003970C9"/>
    <w:rsid w:val="003A41AF"/>
    <w:rsid w:val="003B1383"/>
    <w:rsid w:val="003C1871"/>
    <w:rsid w:val="003F3721"/>
    <w:rsid w:val="0040080C"/>
    <w:rsid w:val="00406615"/>
    <w:rsid w:val="0041043D"/>
    <w:rsid w:val="0042279D"/>
    <w:rsid w:val="00444920"/>
    <w:rsid w:val="00447AFD"/>
    <w:rsid w:val="004664B3"/>
    <w:rsid w:val="00467A9D"/>
    <w:rsid w:val="004829A3"/>
    <w:rsid w:val="00490757"/>
    <w:rsid w:val="004936BC"/>
    <w:rsid w:val="004941D3"/>
    <w:rsid w:val="00494880"/>
    <w:rsid w:val="004B72F0"/>
    <w:rsid w:val="004D33F9"/>
    <w:rsid w:val="004D4AFC"/>
    <w:rsid w:val="004E039B"/>
    <w:rsid w:val="004E09F8"/>
    <w:rsid w:val="004E797B"/>
    <w:rsid w:val="00510F5D"/>
    <w:rsid w:val="00516E8A"/>
    <w:rsid w:val="00530039"/>
    <w:rsid w:val="005449DC"/>
    <w:rsid w:val="005476D3"/>
    <w:rsid w:val="00554258"/>
    <w:rsid w:val="005600DB"/>
    <w:rsid w:val="00566F46"/>
    <w:rsid w:val="00567693"/>
    <w:rsid w:val="00580869"/>
    <w:rsid w:val="0058611E"/>
    <w:rsid w:val="00593B2E"/>
    <w:rsid w:val="005965CB"/>
    <w:rsid w:val="005A13C9"/>
    <w:rsid w:val="005A22CD"/>
    <w:rsid w:val="005A6012"/>
    <w:rsid w:val="005A7307"/>
    <w:rsid w:val="005B182D"/>
    <w:rsid w:val="005B54E6"/>
    <w:rsid w:val="005C7B8A"/>
    <w:rsid w:val="005D0580"/>
    <w:rsid w:val="005E2D79"/>
    <w:rsid w:val="005E6500"/>
    <w:rsid w:val="005E7925"/>
    <w:rsid w:val="005F58D4"/>
    <w:rsid w:val="005F6B42"/>
    <w:rsid w:val="00601C8F"/>
    <w:rsid w:val="00611A38"/>
    <w:rsid w:val="0062400B"/>
    <w:rsid w:val="00634BC8"/>
    <w:rsid w:val="00640904"/>
    <w:rsid w:val="00641EDD"/>
    <w:rsid w:val="00662AC8"/>
    <w:rsid w:val="00665AC4"/>
    <w:rsid w:val="00671D4C"/>
    <w:rsid w:val="006816BD"/>
    <w:rsid w:val="0068445A"/>
    <w:rsid w:val="00684D88"/>
    <w:rsid w:val="006856D4"/>
    <w:rsid w:val="006953DB"/>
    <w:rsid w:val="006D7516"/>
    <w:rsid w:val="006F0D4B"/>
    <w:rsid w:val="007005AF"/>
    <w:rsid w:val="00735C3D"/>
    <w:rsid w:val="0075429C"/>
    <w:rsid w:val="00754D46"/>
    <w:rsid w:val="00764921"/>
    <w:rsid w:val="00767E63"/>
    <w:rsid w:val="0077215C"/>
    <w:rsid w:val="007807CF"/>
    <w:rsid w:val="0079588C"/>
    <w:rsid w:val="0079733B"/>
    <w:rsid w:val="007973E9"/>
    <w:rsid w:val="007B5B78"/>
    <w:rsid w:val="007B714F"/>
    <w:rsid w:val="007E658B"/>
    <w:rsid w:val="00813BD5"/>
    <w:rsid w:val="00826725"/>
    <w:rsid w:val="008340B0"/>
    <w:rsid w:val="0083668C"/>
    <w:rsid w:val="008448F5"/>
    <w:rsid w:val="008450DC"/>
    <w:rsid w:val="00850FB6"/>
    <w:rsid w:val="0086682D"/>
    <w:rsid w:val="008801C9"/>
    <w:rsid w:val="008C0F88"/>
    <w:rsid w:val="008C32AB"/>
    <w:rsid w:val="008D2796"/>
    <w:rsid w:val="008D57BA"/>
    <w:rsid w:val="008F028A"/>
    <w:rsid w:val="0090174F"/>
    <w:rsid w:val="009244AB"/>
    <w:rsid w:val="0092472D"/>
    <w:rsid w:val="009341AB"/>
    <w:rsid w:val="00947324"/>
    <w:rsid w:val="009651E3"/>
    <w:rsid w:val="00974005"/>
    <w:rsid w:val="00975581"/>
    <w:rsid w:val="009855D8"/>
    <w:rsid w:val="0099018F"/>
    <w:rsid w:val="00992A48"/>
    <w:rsid w:val="00995659"/>
    <w:rsid w:val="009A169E"/>
    <w:rsid w:val="009A5451"/>
    <w:rsid w:val="009B75C6"/>
    <w:rsid w:val="009C3587"/>
    <w:rsid w:val="009C6FF7"/>
    <w:rsid w:val="009D7F62"/>
    <w:rsid w:val="009F78CF"/>
    <w:rsid w:val="00A14297"/>
    <w:rsid w:val="00A2148D"/>
    <w:rsid w:val="00A25DAD"/>
    <w:rsid w:val="00A36CE8"/>
    <w:rsid w:val="00A615BA"/>
    <w:rsid w:val="00A7772C"/>
    <w:rsid w:val="00A77A33"/>
    <w:rsid w:val="00A8171C"/>
    <w:rsid w:val="00A858F9"/>
    <w:rsid w:val="00A92DBB"/>
    <w:rsid w:val="00A9501E"/>
    <w:rsid w:val="00AD047E"/>
    <w:rsid w:val="00B064F3"/>
    <w:rsid w:val="00B43297"/>
    <w:rsid w:val="00B4339B"/>
    <w:rsid w:val="00B46C48"/>
    <w:rsid w:val="00B56A8B"/>
    <w:rsid w:val="00B65053"/>
    <w:rsid w:val="00B6537A"/>
    <w:rsid w:val="00B655A6"/>
    <w:rsid w:val="00B876CE"/>
    <w:rsid w:val="00B956F1"/>
    <w:rsid w:val="00BA0482"/>
    <w:rsid w:val="00BA08C2"/>
    <w:rsid w:val="00BA6CB4"/>
    <w:rsid w:val="00BB759B"/>
    <w:rsid w:val="00BD3099"/>
    <w:rsid w:val="00BD4CFC"/>
    <w:rsid w:val="00BD7944"/>
    <w:rsid w:val="00C14774"/>
    <w:rsid w:val="00C17E2E"/>
    <w:rsid w:val="00C312FF"/>
    <w:rsid w:val="00C32F56"/>
    <w:rsid w:val="00C35E0B"/>
    <w:rsid w:val="00C44E19"/>
    <w:rsid w:val="00C4647A"/>
    <w:rsid w:val="00C47981"/>
    <w:rsid w:val="00C51B46"/>
    <w:rsid w:val="00C61113"/>
    <w:rsid w:val="00C67346"/>
    <w:rsid w:val="00C833F9"/>
    <w:rsid w:val="00C8451D"/>
    <w:rsid w:val="00C959D1"/>
    <w:rsid w:val="00CA0114"/>
    <w:rsid w:val="00CA7496"/>
    <w:rsid w:val="00CB17F3"/>
    <w:rsid w:val="00CB1FC2"/>
    <w:rsid w:val="00CD3EC4"/>
    <w:rsid w:val="00CE04CD"/>
    <w:rsid w:val="00CE144D"/>
    <w:rsid w:val="00CF3D2B"/>
    <w:rsid w:val="00CF74FD"/>
    <w:rsid w:val="00D00C33"/>
    <w:rsid w:val="00D1506F"/>
    <w:rsid w:val="00D25285"/>
    <w:rsid w:val="00D2599F"/>
    <w:rsid w:val="00D3115B"/>
    <w:rsid w:val="00D35563"/>
    <w:rsid w:val="00D436D0"/>
    <w:rsid w:val="00D44E22"/>
    <w:rsid w:val="00D50332"/>
    <w:rsid w:val="00D51EDB"/>
    <w:rsid w:val="00D60925"/>
    <w:rsid w:val="00D6585F"/>
    <w:rsid w:val="00D679A6"/>
    <w:rsid w:val="00D815D5"/>
    <w:rsid w:val="00D84D62"/>
    <w:rsid w:val="00D87912"/>
    <w:rsid w:val="00DA30DE"/>
    <w:rsid w:val="00DA4565"/>
    <w:rsid w:val="00DC16CD"/>
    <w:rsid w:val="00DC4B3F"/>
    <w:rsid w:val="00DC515B"/>
    <w:rsid w:val="00DC78B0"/>
    <w:rsid w:val="00DE23E5"/>
    <w:rsid w:val="00DE530C"/>
    <w:rsid w:val="00E03B39"/>
    <w:rsid w:val="00E21E36"/>
    <w:rsid w:val="00E30DF5"/>
    <w:rsid w:val="00E3715C"/>
    <w:rsid w:val="00E4033B"/>
    <w:rsid w:val="00E70097"/>
    <w:rsid w:val="00E7053D"/>
    <w:rsid w:val="00E81110"/>
    <w:rsid w:val="00E835DD"/>
    <w:rsid w:val="00E87DA6"/>
    <w:rsid w:val="00EB1927"/>
    <w:rsid w:val="00EC1F69"/>
    <w:rsid w:val="00EC50DB"/>
    <w:rsid w:val="00ED4857"/>
    <w:rsid w:val="00EE4C60"/>
    <w:rsid w:val="00F053E8"/>
    <w:rsid w:val="00F17494"/>
    <w:rsid w:val="00F36F34"/>
    <w:rsid w:val="00F376CD"/>
    <w:rsid w:val="00F40963"/>
    <w:rsid w:val="00F43D3B"/>
    <w:rsid w:val="00F4647B"/>
    <w:rsid w:val="00F514BB"/>
    <w:rsid w:val="00F52069"/>
    <w:rsid w:val="00F56CCA"/>
    <w:rsid w:val="00F61A2F"/>
    <w:rsid w:val="00F62E6B"/>
    <w:rsid w:val="00F7205F"/>
    <w:rsid w:val="00F75640"/>
    <w:rsid w:val="00FA35C9"/>
    <w:rsid w:val="00FA5762"/>
    <w:rsid w:val="00FC1D9D"/>
    <w:rsid w:val="00FC2062"/>
    <w:rsid w:val="00FD292E"/>
    <w:rsid w:val="00FD5CEA"/>
    <w:rsid w:val="00FE07F5"/>
    <w:rsid w:val="00FE0E1B"/>
    <w:rsid w:val="00FE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7AD33"/>
  <w15:docId w15:val="{1E56D4A1-1242-4919-BA8C-EF1CCC2A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4921"/>
    <w:pPr>
      <w:widowControl w:val="0"/>
      <w:autoSpaceDE w:val="0"/>
      <w:autoSpaceDN w:val="0"/>
      <w:adjustRightInd w:val="0"/>
    </w:pPr>
    <w:rPr>
      <w:sz w:val="24"/>
      <w:szCs w:val="24"/>
    </w:rPr>
  </w:style>
  <w:style w:type="paragraph" w:styleId="Heading1">
    <w:name w:val="heading 1"/>
    <w:basedOn w:val="Normal"/>
    <w:next w:val="Normal"/>
    <w:link w:val="Heading1Char"/>
    <w:qFormat/>
    <w:rsid w:val="00992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318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18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4921"/>
    <w:rPr>
      <w:rFonts w:ascii="Tahoma" w:hAnsi="Tahoma" w:cs="Tahoma"/>
      <w:sz w:val="16"/>
      <w:szCs w:val="16"/>
    </w:rPr>
  </w:style>
  <w:style w:type="character" w:customStyle="1" w:styleId="BalloonTextChar">
    <w:name w:val="Balloon Text Char"/>
    <w:basedOn w:val="DefaultParagraphFont"/>
    <w:link w:val="BalloonText"/>
    <w:rsid w:val="00764921"/>
    <w:rPr>
      <w:rFonts w:ascii="Tahoma" w:hAnsi="Tahoma" w:cs="Tahoma"/>
      <w:sz w:val="16"/>
      <w:szCs w:val="16"/>
    </w:rPr>
  </w:style>
  <w:style w:type="character" w:styleId="PlaceholderText">
    <w:name w:val="Placeholder Text"/>
    <w:basedOn w:val="DefaultParagraphFont"/>
    <w:uiPriority w:val="99"/>
    <w:semiHidden/>
    <w:rsid w:val="00764921"/>
    <w:rPr>
      <w:color w:val="808080"/>
    </w:rPr>
  </w:style>
  <w:style w:type="paragraph" w:styleId="Header">
    <w:name w:val="header"/>
    <w:basedOn w:val="Normal"/>
    <w:link w:val="HeaderChar"/>
    <w:uiPriority w:val="99"/>
    <w:rsid w:val="00231841"/>
    <w:pPr>
      <w:tabs>
        <w:tab w:val="center" w:pos="4680"/>
        <w:tab w:val="right" w:pos="9360"/>
      </w:tabs>
    </w:pPr>
  </w:style>
  <w:style w:type="character" w:customStyle="1" w:styleId="HeaderChar">
    <w:name w:val="Header Char"/>
    <w:basedOn w:val="DefaultParagraphFont"/>
    <w:link w:val="Header"/>
    <w:uiPriority w:val="99"/>
    <w:rsid w:val="00231841"/>
    <w:rPr>
      <w:sz w:val="24"/>
      <w:szCs w:val="24"/>
    </w:rPr>
  </w:style>
  <w:style w:type="paragraph" w:styleId="Footer">
    <w:name w:val="footer"/>
    <w:basedOn w:val="Normal"/>
    <w:link w:val="FooterChar"/>
    <w:uiPriority w:val="99"/>
    <w:rsid w:val="00231841"/>
    <w:pPr>
      <w:tabs>
        <w:tab w:val="center" w:pos="4680"/>
        <w:tab w:val="right" w:pos="9360"/>
      </w:tabs>
    </w:pPr>
  </w:style>
  <w:style w:type="character" w:customStyle="1" w:styleId="FooterChar">
    <w:name w:val="Footer Char"/>
    <w:basedOn w:val="DefaultParagraphFont"/>
    <w:link w:val="Footer"/>
    <w:uiPriority w:val="99"/>
    <w:rsid w:val="00231841"/>
    <w:rPr>
      <w:sz w:val="24"/>
      <w:szCs w:val="24"/>
    </w:rPr>
  </w:style>
  <w:style w:type="paragraph" w:customStyle="1" w:styleId="ADEQ">
    <w:name w:val="ADEQ"/>
    <w:basedOn w:val="Heading3"/>
    <w:rsid w:val="00231841"/>
    <w:pPr>
      <w:keepLines w:val="0"/>
      <w:overflowPunct w:val="0"/>
      <w:spacing w:before="0" w:line="400" w:lineRule="exact"/>
      <w:jc w:val="center"/>
      <w:textAlignment w:val="baseline"/>
    </w:pPr>
    <w:rPr>
      <w:rFonts w:ascii="ZapfHumnst BT" w:eastAsia="Times New Roman" w:hAnsi="ZapfHumnst BT" w:cs="Times New Roman"/>
      <w:b w:val="0"/>
      <w:bCs w:val="0"/>
      <w:smallCaps/>
      <w:color w:val="auto"/>
      <w:spacing w:val="40"/>
      <w:sz w:val="41"/>
      <w:szCs w:val="20"/>
    </w:rPr>
  </w:style>
  <w:style w:type="paragraph" w:customStyle="1" w:styleId="Of">
    <w:name w:val="Of"/>
    <w:basedOn w:val="Heading2"/>
    <w:rsid w:val="00231841"/>
    <w:pPr>
      <w:keepLines w:val="0"/>
      <w:overflowPunct w:val="0"/>
      <w:spacing w:before="0" w:line="400" w:lineRule="exact"/>
      <w:jc w:val="center"/>
      <w:textAlignment w:val="baseline"/>
    </w:pPr>
    <w:rPr>
      <w:rFonts w:ascii="ZapfHumnst BT" w:eastAsia="Times New Roman" w:hAnsi="ZapfHumnst BT" w:cs="Times New Roman"/>
      <w:b w:val="0"/>
      <w:bCs w:val="0"/>
      <w:smallCaps/>
      <w:color w:val="auto"/>
      <w:sz w:val="32"/>
      <w:szCs w:val="20"/>
    </w:rPr>
  </w:style>
  <w:style w:type="paragraph" w:customStyle="1" w:styleId="Address">
    <w:name w:val="Address"/>
    <w:basedOn w:val="Normal"/>
    <w:rsid w:val="00231841"/>
    <w:pPr>
      <w:spacing w:line="220" w:lineRule="exact"/>
      <w:jc w:val="center"/>
    </w:pPr>
    <w:rPr>
      <w:rFonts w:ascii="ZapfHumnst BT" w:hAnsi="ZapfHumnst BT"/>
      <w:sz w:val="18"/>
    </w:rPr>
  </w:style>
  <w:style w:type="character" w:customStyle="1" w:styleId="Heading3Char">
    <w:name w:val="Heading 3 Char"/>
    <w:basedOn w:val="DefaultParagraphFont"/>
    <w:link w:val="Heading3"/>
    <w:semiHidden/>
    <w:rsid w:val="00231841"/>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2318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15D2"/>
    <w:pPr>
      <w:ind w:left="720"/>
      <w:contextualSpacing/>
    </w:pPr>
  </w:style>
  <w:style w:type="table" w:styleId="TableGrid">
    <w:name w:val="Table Grid"/>
    <w:basedOn w:val="TableNormal"/>
    <w:uiPriority w:val="59"/>
    <w:rsid w:val="00641E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E3171"/>
    <w:rPr>
      <w:sz w:val="16"/>
      <w:szCs w:val="16"/>
    </w:rPr>
  </w:style>
  <w:style w:type="paragraph" w:styleId="CommentText">
    <w:name w:val="annotation text"/>
    <w:basedOn w:val="Normal"/>
    <w:link w:val="CommentTextChar"/>
    <w:rsid w:val="00FE3171"/>
    <w:rPr>
      <w:sz w:val="20"/>
      <w:szCs w:val="20"/>
    </w:rPr>
  </w:style>
  <w:style w:type="character" w:customStyle="1" w:styleId="CommentTextChar">
    <w:name w:val="Comment Text Char"/>
    <w:basedOn w:val="DefaultParagraphFont"/>
    <w:link w:val="CommentText"/>
    <w:rsid w:val="00FE3171"/>
  </w:style>
  <w:style w:type="paragraph" w:styleId="CommentSubject">
    <w:name w:val="annotation subject"/>
    <w:basedOn w:val="CommentText"/>
    <w:next w:val="CommentText"/>
    <w:link w:val="CommentSubjectChar"/>
    <w:rsid w:val="00FE3171"/>
    <w:rPr>
      <w:b/>
      <w:bCs/>
    </w:rPr>
  </w:style>
  <w:style w:type="character" w:customStyle="1" w:styleId="CommentSubjectChar">
    <w:name w:val="Comment Subject Char"/>
    <w:basedOn w:val="CommentTextChar"/>
    <w:link w:val="CommentSubject"/>
    <w:rsid w:val="00FE3171"/>
    <w:rPr>
      <w:b/>
      <w:bCs/>
    </w:rPr>
  </w:style>
  <w:style w:type="paragraph" w:styleId="Revision">
    <w:name w:val="Revision"/>
    <w:hidden/>
    <w:uiPriority w:val="99"/>
    <w:semiHidden/>
    <w:rsid w:val="00CA0114"/>
    <w:rPr>
      <w:sz w:val="24"/>
      <w:szCs w:val="24"/>
    </w:rPr>
  </w:style>
  <w:style w:type="character" w:customStyle="1" w:styleId="Heading1Char">
    <w:name w:val="Heading 1 Char"/>
    <w:basedOn w:val="DefaultParagraphFont"/>
    <w:link w:val="Heading1"/>
    <w:rsid w:val="00992A48"/>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semiHidden/>
    <w:unhideWhenUsed/>
    <w:rsid w:val="008D57BA"/>
    <w:rPr>
      <w:sz w:val="20"/>
      <w:szCs w:val="20"/>
    </w:rPr>
  </w:style>
  <w:style w:type="character" w:customStyle="1" w:styleId="FootnoteTextChar">
    <w:name w:val="Footnote Text Char"/>
    <w:basedOn w:val="DefaultParagraphFont"/>
    <w:link w:val="FootnoteText"/>
    <w:semiHidden/>
    <w:rsid w:val="008D57BA"/>
  </w:style>
  <w:style w:type="character" w:styleId="FootnoteReference">
    <w:name w:val="footnote reference"/>
    <w:basedOn w:val="DefaultParagraphFont"/>
    <w:semiHidden/>
    <w:unhideWhenUsed/>
    <w:rsid w:val="008D57BA"/>
    <w:rPr>
      <w:vertAlign w:val="superscript"/>
    </w:rPr>
  </w:style>
  <w:style w:type="paragraph" w:styleId="EndnoteText">
    <w:name w:val="endnote text"/>
    <w:basedOn w:val="Normal"/>
    <w:link w:val="EndnoteTextChar"/>
    <w:semiHidden/>
    <w:unhideWhenUsed/>
    <w:rsid w:val="004E797B"/>
    <w:rPr>
      <w:sz w:val="20"/>
      <w:szCs w:val="20"/>
    </w:rPr>
  </w:style>
  <w:style w:type="character" w:customStyle="1" w:styleId="EndnoteTextChar">
    <w:name w:val="Endnote Text Char"/>
    <w:basedOn w:val="DefaultParagraphFont"/>
    <w:link w:val="EndnoteText"/>
    <w:semiHidden/>
    <w:rsid w:val="004E797B"/>
  </w:style>
  <w:style w:type="character" w:styleId="EndnoteReference">
    <w:name w:val="endnote reference"/>
    <w:basedOn w:val="DefaultParagraphFont"/>
    <w:semiHidden/>
    <w:unhideWhenUsed/>
    <w:rsid w:val="004E797B"/>
    <w:rPr>
      <w:vertAlign w:val="superscript"/>
    </w:rPr>
  </w:style>
  <w:style w:type="paragraph" w:styleId="Title">
    <w:name w:val="Title"/>
    <w:basedOn w:val="Normal"/>
    <w:next w:val="Normal"/>
    <w:link w:val="TitleChar"/>
    <w:qFormat/>
    <w:rsid w:val="00E700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009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A6CB4"/>
    <w:rPr>
      <w:i/>
      <w:iCs/>
      <w:color w:val="404040" w:themeColor="text1" w:themeTint="BF"/>
    </w:rPr>
  </w:style>
  <w:style w:type="paragraph" w:styleId="Quote">
    <w:name w:val="Quote"/>
    <w:basedOn w:val="Normal"/>
    <w:next w:val="Normal"/>
    <w:link w:val="QuoteChar"/>
    <w:uiPriority w:val="29"/>
    <w:qFormat/>
    <w:rsid w:val="004907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757"/>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5980">
      <w:bodyDiv w:val="1"/>
      <w:marLeft w:val="0"/>
      <w:marRight w:val="0"/>
      <w:marTop w:val="0"/>
      <w:marBottom w:val="0"/>
      <w:divBdr>
        <w:top w:val="none" w:sz="0" w:space="0" w:color="auto"/>
        <w:left w:val="none" w:sz="0" w:space="0" w:color="auto"/>
        <w:bottom w:val="none" w:sz="0" w:space="0" w:color="auto"/>
        <w:right w:val="none" w:sz="0" w:space="0" w:color="auto"/>
      </w:divBdr>
    </w:div>
    <w:div w:id="250505355">
      <w:bodyDiv w:val="1"/>
      <w:marLeft w:val="0"/>
      <w:marRight w:val="0"/>
      <w:marTop w:val="0"/>
      <w:marBottom w:val="0"/>
      <w:divBdr>
        <w:top w:val="none" w:sz="0" w:space="0" w:color="auto"/>
        <w:left w:val="none" w:sz="0" w:space="0" w:color="auto"/>
        <w:bottom w:val="none" w:sz="0" w:space="0" w:color="auto"/>
        <w:right w:val="none" w:sz="0" w:space="0" w:color="auto"/>
      </w:divBdr>
    </w:div>
    <w:div w:id="704911313">
      <w:bodyDiv w:val="1"/>
      <w:marLeft w:val="0"/>
      <w:marRight w:val="0"/>
      <w:marTop w:val="0"/>
      <w:marBottom w:val="0"/>
      <w:divBdr>
        <w:top w:val="none" w:sz="0" w:space="0" w:color="auto"/>
        <w:left w:val="none" w:sz="0" w:space="0" w:color="auto"/>
        <w:bottom w:val="none" w:sz="0" w:space="0" w:color="auto"/>
        <w:right w:val="none" w:sz="0" w:space="0" w:color="auto"/>
      </w:divBdr>
    </w:div>
    <w:div w:id="1263146801">
      <w:bodyDiv w:val="1"/>
      <w:marLeft w:val="0"/>
      <w:marRight w:val="0"/>
      <w:marTop w:val="0"/>
      <w:marBottom w:val="0"/>
      <w:divBdr>
        <w:top w:val="none" w:sz="0" w:space="0" w:color="auto"/>
        <w:left w:val="none" w:sz="0" w:space="0" w:color="auto"/>
        <w:bottom w:val="none" w:sz="0" w:space="0" w:color="auto"/>
        <w:right w:val="none" w:sz="0" w:space="0" w:color="auto"/>
      </w:divBdr>
    </w:div>
    <w:div w:id="13538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14E1-A680-44EA-89AD-DA308053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1089</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Coffey</dc:creator>
  <cp:keywords/>
  <dc:description/>
  <cp:lastModifiedBy>Mindi Cross</cp:lastModifiedBy>
  <cp:revision>4</cp:revision>
  <cp:lastPrinted>2018-04-11T16:30:00Z</cp:lastPrinted>
  <dcterms:created xsi:type="dcterms:W3CDTF">2022-05-27T21:30:00Z</dcterms:created>
  <dcterms:modified xsi:type="dcterms:W3CDTF">2022-05-31T19:53:00Z</dcterms:modified>
  <cp:contentStatus/>
</cp:coreProperties>
</file>